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07" w:rsidRDefault="00D11107" w:rsidP="00D1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8316C">
        <w:rPr>
          <w:rFonts w:ascii="Times New Roman" w:hAnsi="Times New Roman" w:cs="Times New Roman"/>
          <w:b/>
          <w:sz w:val="24"/>
          <w:szCs w:val="24"/>
        </w:rPr>
        <w:t xml:space="preserve">осударственное бюджетное профессиональное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образовательное </w:t>
      </w:r>
      <w:r w:rsidRPr="00B8316C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D11107" w:rsidRPr="00B8316C" w:rsidRDefault="00D11107" w:rsidP="00D1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6C">
        <w:rPr>
          <w:rFonts w:ascii="Times New Roman" w:hAnsi="Times New Roman" w:cs="Times New Roman"/>
          <w:b/>
          <w:sz w:val="24"/>
          <w:szCs w:val="24"/>
        </w:rPr>
        <w:t>Ростовской области</w:t>
      </w:r>
    </w:p>
    <w:p w:rsidR="00D11107" w:rsidRDefault="00D11107" w:rsidP="00D1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6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8316C">
        <w:rPr>
          <w:rFonts w:ascii="Times New Roman" w:hAnsi="Times New Roman" w:cs="Times New Roman"/>
          <w:b/>
          <w:sz w:val="24"/>
          <w:szCs w:val="24"/>
        </w:rPr>
        <w:t>Волгодонское</w:t>
      </w:r>
      <w:proofErr w:type="spellEnd"/>
      <w:r w:rsidRPr="00B8316C">
        <w:rPr>
          <w:rFonts w:ascii="Times New Roman" w:hAnsi="Times New Roman" w:cs="Times New Roman"/>
          <w:b/>
          <w:sz w:val="24"/>
          <w:szCs w:val="24"/>
        </w:rPr>
        <w:t xml:space="preserve"> строительное профессиональное училище № 69»</w:t>
      </w:r>
    </w:p>
    <w:p w:rsidR="00D11107" w:rsidRDefault="00D11107" w:rsidP="00D1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107" w:rsidRDefault="00D11107" w:rsidP="00D11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5388"/>
      </w:tblGrid>
      <w:tr w:rsidR="00D11107" w:rsidRPr="00042F07" w:rsidTr="00E12414">
        <w:tc>
          <w:tcPr>
            <w:tcW w:w="4955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5388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УТВЕРЖДАЮ:</w:t>
            </w:r>
          </w:p>
        </w:tc>
      </w:tr>
      <w:tr w:rsidR="00D11107" w:rsidRPr="00042F07" w:rsidTr="00E12414">
        <w:tc>
          <w:tcPr>
            <w:tcW w:w="4955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>Совет учреждения</w:t>
            </w:r>
          </w:p>
        </w:tc>
        <w:tc>
          <w:tcPr>
            <w:tcW w:w="5388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И.о. директора ГБПОУ РО ПУ № 69</w:t>
            </w:r>
          </w:p>
        </w:tc>
      </w:tr>
      <w:tr w:rsidR="00D11107" w:rsidRPr="00042F07" w:rsidTr="00E12414">
        <w:tc>
          <w:tcPr>
            <w:tcW w:w="4955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>Протокол № 3 от 03.03.2022г.</w:t>
            </w:r>
          </w:p>
        </w:tc>
        <w:tc>
          <w:tcPr>
            <w:tcW w:w="5388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42F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042F0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</w:p>
        </w:tc>
      </w:tr>
      <w:tr w:rsidR="00D11107" w:rsidRPr="00042F07" w:rsidTr="00E12414">
        <w:tc>
          <w:tcPr>
            <w:tcW w:w="4955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D11107" w:rsidRPr="00042F07" w:rsidRDefault="00D11107" w:rsidP="00042F07">
            <w:pPr>
              <w:tabs>
                <w:tab w:val="left" w:pos="55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3522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42F07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11107" w:rsidRPr="00042F07" w:rsidTr="00E12414">
        <w:tc>
          <w:tcPr>
            <w:tcW w:w="4955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042F07">
              <w:rPr>
                <w:rFonts w:ascii="Times New Roman" w:hAnsi="Times New Roman" w:cs="Times New Roman"/>
                <w:sz w:val="24"/>
                <w:szCs w:val="24"/>
              </w:rPr>
              <w:t>Введён</w:t>
            </w:r>
            <w:proofErr w:type="gramEnd"/>
            <w:r w:rsidRPr="00042F07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приказом</w:t>
            </w:r>
          </w:p>
        </w:tc>
      </w:tr>
      <w:tr w:rsidR="00D11107" w:rsidRPr="00042F07" w:rsidTr="00E12414">
        <w:tc>
          <w:tcPr>
            <w:tcW w:w="4955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D11107" w:rsidRPr="00042F07" w:rsidRDefault="00D11107" w:rsidP="00042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18.03.2022г. № 54</w:t>
            </w:r>
          </w:p>
        </w:tc>
      </w:tr>
    </w:tbl>
    <w:p w:rsidR="00D11107" w:rsidRPr="00B8316C" w:rsidRDefault="00D11107" w:rsidP="00042F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107" w:rsidRDefault="00D11107" w:rsidP="00D11107">
      <w:pPr>
        <w:jc w:val="both"/>
      </w:pPr>
    </w:p>
    <w:p w:rsidR="00D11107" w:rsidRDefault="00D11107" w:rsidP="00D11107">
      <w:pPr>
        <w:jc w:val="both"/>
      </w:pPr>
    </w:p>
    <w:p w:rsidR="00D11107" w:rsidRDefault="00D11107" w:rsidP="00D11107">
      <w:pPr>
        <w:jc w:val="both"/>
      </w:pPr>
    </w:p>
    <w:p w:rsidR="00D11107" w:rsidRDefault="00D11107" w:rsidP="00D11107">
      <w:pPr>
        <w:jc w:val="both"/>
      </w:pPr>
    </w:p>
    <w:p w:rsidR="00D11107" w:rsidRPr="00893115" w:rsidRDefault="00D11107" w:rsidP="00D11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115">
        <w:rPr>
          <w:rFonts w:ascii="Times New Roman" w:hAnsi="Times New Roman" w:cs="Times New Roman"/>
          <w:sz w:val="24"/>
          <w:szCs w:val="24"/>
        </w:rPr>
        <w:t>Локальный акт №</w:t>
      </w:r>
    </w:p>
    <w:p w:rsidR="00D11107" w:rsidRPr="00893115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Pr="00C86B0F" w:rsidRDefault="00D11107" w:rsidP="00D11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B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1107" w:rsidRPr="00C86B0F" w:rsidRDefault="00D11107" w:rsidP="00D11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B0F">
        <w:rPr>
          <w:rFonts w:ascii="Times New Roman" w:hAnsi="Times New Roman" w:cs="Times New Roman"/>
          <w:b/>
          <w:sz w:val="28"/>
          <w:szCs w:val="28"/>
        </w:rPr>
        <w:t>О КОНФЛИКТЕ ИНТЕРЕСОВ В ГБПОУ РО ПУ № 69</w:t>
      </w: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07" w:rsidRDefault="00D11107" w:rsidP="00D1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F6C" w:rsidRDefault="00211F6C" w:rsidP="00D11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0DA" w:rsidRDefault="006220DA" w:rsidP="00D11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F07" w:rsidRDefault="00D11107" w:rsidP="00D11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115">
        <w:rPr>
          <w:rFonts w:ascii="Times New Roman" w:hAnsi="Times New Roman" w:cs="Times New Roman"/>
          <w:sz w:val="24"/>
          <w:szCs w:val="24"/>
        </w:rPr>
        <w:t>г. Волгодонск</w:t>
      </w:r>
    </w:p>
    <w:p w:rsidR="00042F07" w:rsidRPr="0087100C" w:rsidRDefault="00D11107" w:rsidP="00D11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11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220DA">
        <w:rPr>
          <w:rFonts w:ascii="Times New Roman" w:hAnsi="Times New Roman" w:cs="Times New Roman"/>
          <w:sz w:val="24"/>
          <w:szCs w:val="24"/>
        </w:rPr>
        <w:t>022г.</w:t>
      </w:r>
    </w:p>
    <w:p w:rsidR="0030596B" w:rsidRDefault="005D6399" w:rsidP="0030596B">
      <w:pPr>
        <w:spacing w:after="0" w:line="240" w:lineRule="auto"/>
        <w:ind w:right="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2073" w:rsidRPr="00EB20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B2073" w:rsidRPr="00EB2073" w:rsidRDefault="00EB2073" w:rsidP="0030596B">
      <w:pPr>
        <w:spacing w:after="0" w:line="240" w:lineRule="auto"/>
        <w:ind w:right="940"/>
        <w:rPr>
          <w:rFonts w:ascii="Times New Roman" w:hAnsi="Times New Roman" w:cs="Times New Roman"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>1.1. Настоящее Положение о  конфликте интересов в ГБПОУ РО ПУ № 69 (далее — Положение) разработано на основе:</w:t>
      </w:r>
    </w:p>
    <w:p w:rsidR="00EB2073" w:rsidRPr="00EB2073" w:rsidRDefault="00EB2073" w:rsidP="0030596B">
      <w:pPr>
        <w:spacing w:after="0" w:line="240" w:lineRule="auto"/>
        <w:ind w:left="340" w:right="14" w:hanging="331"/>
        <w:jc w:val="both"/>
        <w:rPr>
          <w:rFonts w:ascii="Times New Roman" w:hAnsi="Times New Roman" w:cs="Times New Roman"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 xml:space="preserve">- Федерального закона Российской Федерации от 29.12.2012г. № 273-ФЗ «Об образовании в Российской </w:t>
      </w:r>
      <w:r w:rsidR="00403AE7">
        <w:rPr>
          <w:rFonts w:ascii="Times New Roman" w:hAnsi="Times New Roman" w:cs="Times New Roman"/>
          <w:sz w:val="24"/>
          <w:szCs w:val="24"/>
        </w:rPr>
        <w:t>Федерации» (глава 1 статья 2 ч</w:t>
      </w:r>
      <w:proofErr w:type="gramStart"/>
      <w:r w:rsidR="00403AE7">
        <w:rPr>
          <w:rFonts w:ascii="Times New Roman" w:hAnsi="Times New Roman" w:cs="Times New Roman"/>
          <w:sz w:val="24"/>
          <w:szCs w:val="24"/>
        </w:rPr>
        <w:t>.</w:t>
      </w:r>
      <w:r w:rsidRPr="00EB207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B2073">
        <w:rPr>
          <w:rFonts w:ascii="Times New Roman" w:hAnsi="Times New Roman" w:cs="Times New Roman"/>
          <w:sz w:val="24"/>
          <w:szCs w:val="24"/>
        </w:rPr>
        <w:t>З,48).</w:t>
      </w:r>
    </w:p>
    <w:p w:rsidR="00EB2073" w:rsidRPr="00EB2073" w:rsidRDefault="00EB2073" w:rsidP="0030596B">
      <w:pPr>
        <w:spacing w:after="0" w:line="240" w:lineRule="auto"/>
        <w:ind w:left="340" w:right="14" w:hanging="331"/>
        <w:jc w:val="both"/>
        <w:rPr>
          <w:rFonts w:ascii="Times New Roman" w:hAnsi="Times New Roman" w:cs="Times New Roman"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>- Федерального закона Российской Федерации от 25.12.2008 № 273-ФЗ «О противодействии коррупции»</w:t>
      </w:r>
    </w:p>
    <w:p w:rsidR="00EB2073" w:rsidRPr="00EB2073" w:rsidRDefault="00EB2073" w:rsidP="00380E32">
      <w:pPr>
        <w:spacing w:after="0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B2073">
        <w:rPr>
          <w:rFonts w:ascii="Times New Roman" w:hAnsi="Times New Roman" w:cs="Times New Roman"/>
          <w:sz w:val="24"/>
          <w:szCs w:val="24"/>
        </w:rPr>
        <w:t>Положение разработано с целью оптимизации взаимодействия работников ГБПОУ РО ПУ № 69 (далее</w:t>
      </w:r>
      <w:r w:rsidR="00294018">
        <w:rPr>
          <w:rFonts w:ascii="Times New Roman" w:hAnsi="Times New Roman" w:cs="Times New Roman"/>
          <w:sz w:val="24"/>
          <w:szCs w:val="24"/>
        </w:rPr>
        <w:t>-</w:t>
      </w:r>
      <w:r w:rsidRPr="00EB2073">
        <w:rPr>
          <w:rFonts w:ascii="Times New Roman" w:hAnsi="Times New Roman" w:cs="Times New Roman"/>
          <w:sz w:val="24"/>
          <w:szCs w:val="24"/>
        </w:rPr>
        <w:t>Учреждение) с другими участниками образовательных отношений, профилактики конфликта интересов работников,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заинтересованностью, интересами других</w:t>
      </w:r>
      <w:proofErr w:type="gramEnd"/>
      <w:r w:rsidRPr="00EB2073">
        <w:rPr>
          <w:rFonts w:ascii="Times New Roman" w:hAnsi="Times New Roman" w:cs="Times New Roman"/>
          <w:sz w:val="24"/>
          <w:szCs w:val="24"/>
        </w:rPr>
        <w:t xml:space="preserve"> работников Учреждения и интересами обучающегося, родителей (законных представителей) несовершеннолетних обучающихся.</w:t>
      </w:r>
    </w:p>
    <w:p w:rsidR="00EB2073" w:rsidRPr="00EB2073" w:rsidRDefault="00EB2073" w:rsidP="00380E32">
      <w:pPr>
        <w:spacing w:after="288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>1.3. Данное Положение это локальный нормативный акт, устанавливающий порядок выявления и урегулирования конфликтов интересов, возникающих у работников Учреждения в ходе выполнения ими трудовых (служебных) обязанностей.</w:t>
      </w:r>
    </w:p>
    <w:p w:rsidR="00EB2073" w:rsidRPr="00EB2073" w:rsidRDefault="005D6399" w:rsidP="0030596B">
      <w:pPr>
        <w:pStyle w:val="1"/>
        <w:numPr>
          <w:ilvl w:val="0"/>
          <w:numId w:val="0"/>
        </w:numPr>
        <w:tabs>
          <w:tab w:val="center" w:pos="4099"/>
          <w:tab w:val="center" w:pos="6115"/>
        </w:tabs>
        <w:spacing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II</w:t>
      </w:r>
      <w:r>
        <w:rPr>
          <w:b/>
          <w:sz w:val="24"/>
          <w:szCs w:val="24"/>
          <w:lang w:val="ru-RU"/>
        </w:rPr>
        <w:t>.</w:t>
      </w:r>
      <w:r w:rsidR="00EB2073" w:rsidRPr="00EB2073">
        <w:rPr>
          <w:b/>
          <w:sz w:val="24"/>
          <w:szCs w:val="24"/>
          <w:lang w:val="ru-RU"/>
        </w:rPr>
        <w:t>ОСНОВНЫЕ ПОНЯТИЯ</w:t>
      </w:r>
    </w:p>
    <w:p w:rsidR="00EB2073" w:rsidRPr="00EB2073" w:rsidRDefault="00EB2073" w:rsidP="00E24140">
      <w:pPr>
        <w:spacing w:after="0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>2.1. Участники образовательных отношений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EB2073" w:rsidRPr="00EB2073" w:rsidRDefault="00EB2073" w:rsidP="00E24140">
      <w:pPr>
        <w:spacing w:after="0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EB2073">
        <w:rPr>
          <w:rFonts w:ascii="Times New Roman" w:hAnsi="Times New Roman" w:cs="Times New Roman"/>
          <w:sz w:val="24"/>
          <w:szCs w:val="24"/>
        </w:rPr>
        <w:t>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EB2073" w:rsidRPr="00EB2073" w:rsidRDefault="00EB2073" w:rsidP="00E24140">
      <w:pPr>
        <w:spacing w:after="334" w:line="240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>2.3. Под 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B2073" w:rsidRPr="00EB2073" w:rsidRDefault="009F59A0" w:rsidP="0030596B">
      <w:pPr>
        <w:spacing w:after="0" w:line="240" w:lineRule="auto"/>
        <w:ind w:left="14" w:righ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2073" w:rsidRPr="00EB2073">
        <w:rPr>
          <w:rFonts w:ascii="Times New Roman" w:hAnsi="Times New Roman" w:cs="Times New Roman"/>
          <w:b/>
          <w:sz w:val="24"/>
          <w:szCs w:val="24"/>
        </w:rPr>
        <w:t>КРУГ ЛИЦ, ПОПАДАЮЩИХ ПОД ДЕЙСТВИЕ ПОЛОЖЕНИЯ</w:t>
      </w:r>
    </w:p>
    <w:p w:rsidR="00EB2073" w:rsidRPr="00EB2073" w:rsidRDefault="00EB2073" w:rsidP="0030596B">
      <w:pPr>
        <w:spacing w:after="0" w:line="240" w:lineRule="auto"/>
        <w:ind w:left="14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073">
        <w:rPr>
          <w:rFonts w:ascii="Times New Roman" w:hAnsi="Times New Roman" w:cs="Times New Roman"/>
          <w:sz w:val="24"/>
          <w:szCs w:val="24"/>
        </w:rPr>
        <w:t xml:space="preserve">3.1. Действие настоящего Положения распространяется на всех работников </w:t>
      </w:r>
      <w:r w:rsidR="00065662" w:rsidRPr="00EB2073">
        <w:rPr>
          <w:rFonts w:ascii="Times New Roman" w:hAnsi="Times New Roman" w:cs="Times New Roman"/>
          <w:sz w:val="24"/>
          <w:szCs w:val="24"/>
        </w:rPr>
        <w:t>Учреждения</w:t>
      </w:r>
      <w:r w:rsidRPr="00EB2073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276EB0" w:rsidRDefault="00276EB0" w:rsidP="00276EB0">
      <w:pPr>
        <w:rPr>
          <w:rFonts w:ascii="Times New Roman" w:hAnsi="Times New Roman" w:cs="Times New Roman"/>
          <w:sz w:val="24"/>
          <w:szCs w:val="24"/>
        </w:rPr>
      </w:pPr>
    </w:p>
    <w:p w:rsidR="00171B78" w:rsidRDefault="009F59A0" w:rsidP="00171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9A0">
        <w:rPr>
          <w:rFonts w:ascii="Times New Roman" w:hAnsi="Times New Roman" w:cs="Times New Roman"/>
          <w:b/>
          <w:sz w:val="24"/>
          <w:szCs w:val="24"/>
        </w:rPr>
        <w:t>IV.</w:t>
      </w:r>
      <w:r w:rsidR="00276EB0" w:rsidRPr="009F59A0">
        <w:rPr>
          <w:rFonts w:ascii="Times New Roman" w:hAnsi="Times New Roman" w:cs="Times New Roman"/>
          <w:b/>
          <w:sz w:val="24"/>
          <w:szCs w:val="24"/>
        </w:rPr>
        <w:t>СИТУАЦИИ КОНФЛИКТА ИНТЕРЕСОВ</w:t>
      </w:r>
    </w:p>
    <w:p w:rsidR="00276EB0" w:rsidRPr="00171B78" w:rsidRDefault="00276EB0" w:rsidP="00171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EB0">
        <w:rPr>
          <w:rFonts w:ascii="Times New Roman" w:hAnsi="Times New Roman" w:cs="Times New Roman"/>
          <w:sz w:val="24"/>
          <w:szCs w:val="24"/>
        </w:rPr>
        <w:t xml:space="preserve">4.1. Условия (ситуации), при которых возникает или может возникнуть конфликт интересов работников </w:t>
      </w:r>
      <w:r w:rsidR="00845B7A">
        <w:rPr>
          <w:rFonts w:ascii="Times New Roman" w:hAnsi="Times New Roman" w:cs="Times New Roman"/>
          <w:sz w:val="24"/>
          <w:szCs w:val="24"/>
        </w:rPr>
        <w:t>Учреждения</w:t>
      </w:r>
      <w:r w:rsidRPr="00276EB0">
        <w:rPr>
          <w:rFonts w:ascii="Times New Roman" w:hAnsi="Times New Roman" w:cs="Times New Roman"/>
          <w:sz w:val="24"/>
          <w:szCs w:val="24"/>
        </w:rPr>
        <w:t>:</w:t>
      </w:r>
    </w:p>
    <w:p w:rsidR="00276EB0" w:rsidRPr="00276EB0" w:rsidRDefault="00D230BA" w:rsidP="00171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5207">
        <w:rPr>
          <w:rFonts w:ascii="Times New Roman" w:hAnsi="Times New Roman" w:cs="Times New Roman"/>
          <w:sz w:val="24"/>
          <w:szCs w:val="24"/>
        </w:rPr>
        <w:t>1.</w:t>
      </w:r>
      <w:r w:rsidR="0079398F">
        <w:rPr>
          <w:rFonts w:ascii="Times New Roman" w:hAnsi="Times New Roman" w:cs="Times New Roman"/>
          <w:sz w:val="24"/>
          <w:szCs w:val="24"/>
        </w:rPr>
        <w:t>1.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Педагогический работник занимается репетиторством с учениками, которых он обучает в </w:t>
      </w:r>
      <w:r w:rsidR="00845B7A">
        <w:rPr>
          <w:rFonts w:ascii="Times New Roman" w:hAnsi="Times New Roman" w:cs="Times New Roman"/>
          <w:sz w:val="24"/>
          <w:szCs w:val="24"/>
        </w:rPr>
        <w:t>Учреждении</w:t>
      </w:r>
      <w:r w:rsidR="00276EB0" w:rsidRPr="00276EB0">
        <w:rPr>
          <w:rFonts w:ascii="Times New Roman" w:hAnsi="Times New Roman" w:cs="Times New Roman"/>
          <w:sz w:val="24"/>
          <w:szCs w:val="24"/>
        </w:rPr>
        <w:t>;</w:t>
      </w:r>
    </w:p>
    <w:p w:rsidR="00276EB0" w:rsidRPr="00276EB0" w:rsidRDefault="00D230BA" w:rsidP="00171B78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5207">
        <w:rPr>
          <w:rFonts w:ascii="Times New Roman" w:hAnsi="Times New Roman" w:cs="Times New Roman"/>
          <w:sz w:val="24"/>
          <w:szCs w:val="24"/>
        </w:rPr>
        <w:t>1.</w:t>
      </w:r>
      <w:r w:rsidR="0079398F">
        <w:rPr>
          <w:rFonts w:ascii="Times New Roman" w:hAnsi="Times New Roman" w:cs="Times New Roman"/>
          <w:sz w:val="24"/>
          <w:szCs w:val="24"/>
        </w:rPr>
        <w:t>2.</w:t>
      </w:r>
      <w:r w:rsidR="00276EB0" w:rsidRPr="00276EB0">
        <w:rPr>
          <w:rFonts w:ascii="Times New Roman" w:hAnsi="Times New Roman" w:cs="Times New Roman"/>
          <w:sz w:val="24"/>
          <w:szCs w:val="24"/>
        </w:rPr>
        <w:t>Педагогический работник осуществляет репетиторство во время урока, внеклассного мероприятия;</w:t>
      </w:r>
    </w:p>
    <w:p w:rsidR="00276EB0" w:rsidRPr="00276EB0" w:rsidRDefault="00D230BA" w:rsidP="00171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5207">
        <w:rPr>
          <w:rFonts w:ascii="Times New Roman" w:hAnsi="Times New Roman" w:cs="Times New Roman"/>
          <w:sz w:val="24"/>
          <w:szCs w:val="24"/>
        </w:rPr>
        <w:t>1.</w:t>
      </w:r>
      <w:r w:rsidR="0079398F">
        <w:rPr>
          <w:rFonts w:ascii="Times New Roman" w:hAnsi="Times New Roman" w:cs="Times New Roman"/>
          <w:sz w:val="24"/>
          <w:szCs w:val="24"/>
        </w:rPr>
        <w:t>З.</w:t>
      </w:r>
      <w:r w:rsidR="00276EB0" w:rsidRPr="00276EB0">
        <w:rPr>
          <w:rFonts w:ascii="Times New Roman" w:hAnsi="Times New Roman" w:cs="Times New Roman"/>
          <w:sz w:val="24"/>
          <w:szCs w:val="24"/>
        </w:rPr>
        <w:t>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826B2E" w:rsidRDefault="009B1F78" w:rsidP="00171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25207">
        <w:rPr>
          <w:rFonts w:ascii="Times New Roman" w:hAnsi="Times New Roman" w:cs="Times New Roman"/>
          <w:sz w:val="24"/>
          <w:szCs w:val="24"/>
        </w:rPr>
        <w:t>1.</w:t>
      </w:r>
      <w:r w:rsidR="00826B2E">
        <w:rPr>
          <w:rFonts w:ascii="Times New Roman" w:hAnsi="Times New Roman" w:cs="Times New Roman"/>
          <w:sz w:val="24"/>
          <w:szCs w:val="24"/>
        </w:rPr>
        <w:t>4.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Получение работником </w:t>
      </w:r>
      <w:r w:rsidR="00110DF3">
        <w:rPr>
          <w:rFonts w:ascii="Times New Roman" w:hAnsi="Times New Roman" w:cs="Times New Roman"/>
          <w:sz w:val="24"/>
          <w:szCs w:val="24"/>
        </w:rPr>
        <w:t>Учреждения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подарков и иных услуг от родителей</w:t>
      </w:r>
      <w:r w:rsidR="00826B2E">
        <w:rPr>
          <w:rFonts w:ascii="Times New Roman" w:hAnsi="Times New Roman" w:cs="Times New Roman"/>
          <w:sz w:val="24"/>
          <w:szCs w:val="24"/>
        </w:rPr>
        <w:t xml:space="preserve"> </w:t>
      </w:r>
      <w:r w:rsidR="00276EB0" w:rsidRPr="00276EB0">
        <w:rPr>
          <w:rFonts w:ascii="Times New Roman" w:hAnsi="Times New Roman" w:cs="Times New Roman"/>
          <w:sz w:val="24"/>
          <w:szCs w:val="24"/>
        </w:rPr>
        <w:t>(законных представителей) обучаемых;</w:t>
      </w:r>
    </w:p>
    <w:p w:rsidR="00C42345" w:rsidRDefault="009B1F78" w:rsidP="00171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5207">
        <w:rPr>
          <w:rFonts w:ascii="Times New Roman" w:hAnsi="Times New Roman" w:cs="Times New Roman"/>
          <w:sz w:val="24"/>
          <w:szCs w:val="24"/>
        </w:rPr>
        <w:t>1.</w:t>
      </w:r>
      <w:r w:rsidR="00826B2E">
        <w:rPr>
          <w:rFonts w:ascii="Times New Roman" w:hAnsi="Times New Roman" w:cs="Times New Roman"/>
          <w:sz w:val="24"/>
          <w:szCs w:val="24"/>
        </w:rPr>
        <w:t>5.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Нарушение работником </w:t>
      </w:r>
      <w:r w:rsidR="00A71A08">
        <w:rPr>
          <w:rFonts w:ascii="Times New Roman" w:hAnsi="Times New Roman" w:cs="Times New Roman"/>
          <w:sz w:val="24"/>
          <w:szCs w:val="24"/>
        </w:rPr>
        <w:t>Учреждения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Устава, локальных нормативных актов</w:t>
      </w:r>
      <w:r w:rsidR="00D230BA">
        <w:rPr>
          <w:rFonts w:ascii="Times New Roman" w:hAnsi="Times New Roman" w:cs="Times New Roman"/>
          <w:sz w:val="24"/>
          <w:szCs w:val="24"/>
        </w:rPr>
        <w:t>.</w:t>
      </w:r>
      <w:r w:rsidR="00C42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DF3" w:rsidRDefault="009B1F78" w:rsidP="00171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52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C42345" w:rsidRPr="00276EB0">
        <w:rPr>
          <w:rFonts w:ascii="Times New Roman" w:hAnsi="Times New Roman" w:cs="Times New Roman"/>
          <w:sz w:val="24"/>
          <w:szCs w:val="24"/>
        </w:rPr>
        <w:t>Работник</w:t>
      </w:r>
      <w:r w:rsidR="00C42345">
        <w:rPr>
          <w:rFonts w:ascii="Times New Roman" w:hAnsi="Times New Roman" w:cs="Times New Roman"/>
          <w:sz w:val="24"/>
          <w:szCs w:val="24"/>
        </w:rPr>
        <w:t xml:space="preserve"> </w:t>
      </w:r>
      <w:r w:rsidR="00D230BA">
        <w:rPr>
          <w:rFonts w:ascii="Times New Roman" w:hAnsi="Times New Roman" w:cs="Times New Roman"/>
          <w:sz w:val="24"/>
          <w:szCs w:val="24"/>
        </w:rPr>
        <w:t>Учреждения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нарушает Устав, локальные нормативные акты </w:t>
      </w:r>
      <w:r w:rsidR="00D230BA">
        <w:rPr>
          <w:rFonts w:ascii="Times New Roman" w:hAnsi="Times New Roman" w:cs="Times New Roman"/>
          <w:sz w:val="24"/>
          <w:szCs w:val="24"/>
        </w:rPr>
        <w:t>Учреждения</w:t>
      </w:r>
      <w:r w:rsidR="00276EB0" w:rsidRPr="00276EB0">
        <w:rPr>
          <w:rFonts w:ascii="Times New Roman" w:hAnsi="Times New Roman" w:cs="Times New Roman"/>
          <w:sz w:val="24"/>
          <w:szCs w:val="24"/>
        </w:rPr>
        <w:t>, общепринятые этические нормы;</w:t>
      </w:r>
    </w:p>
    <w:p w:rsidR="00D230BA" w:rsidRDefault="009B1F78" w:rsidP="00171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5207">
        <w:rPr>
          <w:rFonts w:ascii="Times New Roman" w:hAnsi="Times New Roman" w:cs="Times New Roman"/>
          <w:sz w:val="24"/>
          <w:szCs w:val="24"/>
        </w:rPr>
        <w:t>1.7.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Иные условия (ситуации), при которых может возникнуть конфликт интересов работников </w:t>
      </w:r>
      <w:r w:rsidR="00D230BA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EB0" w:rsidRPr="00276EB0" w:rsidRDefault="00276EB0" w:rsidP="00110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4C3" w:rsidRDefault="00276EB0" w:rsidP="00C83AA6">
      <w:pPr>
        <w:spacing w:after="0"/>
        <w:ind w:left="10" w:right="-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8B3">
        <w:rPr>
          <w:rFonts w:ascii="Times New Roman" w:hAnsi="Times New Roman" w:cs="Times New Roman"/>
          <w:b/>
          <w:sz w:val="24"/>
          <w:szCs w:val="24"/>
        </w:rPr>
        <w:t>V. ОСНОВНЫЕ ПРИНЦИПЫ УПРАВЛЕНИЯ КОНФЛИКТОМ</w:t>
      </w:r>
      <w:r w:rsidR="009B1F78" w:rsidRPr="0079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8B3">
        <w:rPr>
          <w:rFonts w:ascii="Times New Roman" w:hAnsi="Times New Roman" w:cs="Times New Roman"/>
          <w:b/>
          <w:sz w:val="24"/>
          <w:szCs w:val="24"/>
        </w:rPr>
        <w:t xml:space="preserve">ИНТЕРЕСОВ В </w:t>
      </w:r>
      <w:r w:rsidR="007918B3" w:rsidRPr="007918B3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9A24C3" w:rsidRDefault="009A24C3" w:rsidP="00C83AA6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C3">
        <w:rPr>
          <w:rFonts w:ascii="Times New Roman" w:hAnsi="Times New Roman" w:cs="Times New Roman"/>
          <w:sz w:val="24"/>
          <w:szCs w:val="24"/>
        </w:rPr>
        <w:t>5.1.</w:t>
      </w:r>
      <w:r w:rsidR="00276EB0" w:rsidRPr="009A24C3">
        <w:rPr>
          <w:rFonts w:ascii="Times New Roman" w:hAnsi="Times New Roman" w:cs="Times New Roman"/>
          <w:sz w:val="24"/>
          <w:szCs w:val="24"/>
        </w:rPr>
        <w:t>В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основу работы по управлению конфликтом интересов в </w:t>
      </w:r>
      <w:r w:rsidR="00E610FA">
        <w:rPr>
          <w:rFonts w:ascii="Times New Roman" w:hAnsi="Times New Roman" w:cs="Times New Roman"/>
          <w:sz w:val="24"/>
          <w:szCs w:val="24"/>
        </w:rPr>
        <w:t>Учреждении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</w:t>
      </w:r>
    </w:p>
    <w:p w:rsidR="00E610FA" w:rsidRDefault="009A24C3" w:rsidP="00C83AA6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C3">
        <w:rPr>
          <w:rFonts w:ascii="Times New Roman" w:hAnsi="Times New Roman" w:cs="Times New Roman"/>
          <w:sz w:val="24"/>
          <w:szCs w:val="24"/>
        </w:rPr>
        <w:t>5.1.1.</w:t>
      </w:r>
      <w:r w:rsidR="00276EB0" w:rsidRPr="009A24C3">
        <w:rPr>
          <w:rFonts w:ascii="Times New Roman" w:hAnsi="Times New Roman" w:cs="Times New Roman"/>
          <w:sz w:val="24"/>
          <w:szCs w:val="24"/>
        </w:rPr>
        <w:t>Обязательность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раскрытия сведений о реальном или потенциальном конфликте интересов;</w:t>
      </w:r>
    </w:p>
    <w:p w:rsidR="004357EC" w:rsidRDefault="00E610FA" w:rsidP="00C83AA6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FA">
        <w:rPr>
          <w:rFonts w:ascii="Times New Roman" w:hAnsi="Times New Roman" w:cs="Times New Roman"/>
          <w:sz w:val="24"/>
          <w:szCs w:val="24"/>
        </w:rPr>
        <w:t>5.1.2.</w:t>
      </w:r>
      <w:r w:rsidR="00276EB0" w:rsidRPr="00E610FA">
        <w:rPr>
          <w:rFonts w:ascii="Times New Roman" w:hAnsi="Times New Roman" w:cs="Times New Roman"/>
          <w:sz w:val="24"/>
          <w:szCs w:val="24"/>
        </w:rPr>
        <w:t>Индивидуальное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рассмотрение и оценка </w:t>
      </w:r>
      <w:proofErr w:type="spellStart"/>
      <w:r w:rsidR="00276EB0" w:rsidRPr="00276EB0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276EB0" w:rsidRPr="00276EB0">
        <w:rPr>
          <w:rFonts w:ascii="Times New Roman" w:hAnsi="Times New Roman" w:cs="Times New Roman"/>
          <w:sz w:val="24"/>
          <w:szCs w:val="24"/>
        </w:rPr>
        <w:t xml:space="preserve"> рисков для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4357EC" w:rsidRDefault="004357EC" w:rsidP="00C83AA6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7EC">
        <w:rPr>
          <w:rFonts w:ascii="Times New Roman" w:hAnsi="Times New Roman" w:cs="Times New Roman"/>
          <w:sz w:val="24"/>
          <w:szCs w:val="24"/>
        </w:rPr>
        <w:t>5.1.3.</w:t>
      </w:r>
      <w:r w:rsidR="00276EB0" w:rsidRPr="00276EB0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F44B05" w:rsidRDefault="004357EC" w:rsidP="00C83AA6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7EC">
        <w:rPr>
          <w:rFonts w:ascii="Times New Roman" w:hAnsi="Times New Roman" w:cs="Times New Roman"/>
          <w:sz w:val="24"/>
          <w:szCs w:val="24"/>
        </w:rPr>
        <w:t>5.1.4.</w:t>
      </w:r>
      <w:r w:rsidR="00276EB0" w:rsidRPr="004357EC">
        <w:rPr>
          <w:rFonts w:ascii="Times New Roman" w:hAnsi="Times New Roman" w:cs="Times New Roman"/>
          <w:sz w:val="24"/>
          <w:szCs w:val="24"/>
        </w:rPr>
        <w:t>Соблюдение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баланса интересов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интересов;</w:t>
      </w:r>
    </w:p>
    <w:p w:rsidR="00276EB0" w:rsidRDefault="00F44B05" w:rsidP="00C83AA6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F44B05">
        <w:rPr>
          <w:rFonts w:ascii="Times New Roman" w:hAnsi="Times New Roman" w:cs="Times New Roman"/>
          <w:sz w:val="24"/>
          <w:szCs w:val="24"/>
        </w:rPr>
        <w:t>5.1.5.</w:t>
      </w:r>
      <w:r w:rsidR="00276EB0" w:rsidRPr="00F44B05">
        <w:rPr>
          <w:rFonts w:ascii="Times New Roman" w:hAnsi="Times New Roman" w:cs="Times New Roman"/>
          <w:sz w:val="24"/>
          <w:szCs w:val="24"/>
        </w:rPr>
        <w:t>Защита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276EB0" w:rsidRPr="00276EB0">
        <w:rPr>
          <w:rFonts w:ascii="Times New Roman" w:hAnsi="Times New Roman" w:cs="Times New Roman"/>
          <w:sz w:val="24"/>
          <w:szCs w:val="24"/>
        </w:rPr>
        <w:t>.</w:t>
      </w:r>
    </w:p>
    <w:p w:rsidR="005D6399" w:rsidRPr="00F44B05" w:rsidRDefault="005D6399" w:rsidP="00F44B05">
      <w:pPr>
        <w:spacing w:after="0"/>
        <w:ind w:left="10" w:right="360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533" w:rsidRDefault="005D6399" w:rsidP="00460533">
      <w:pPr>
        <w:spacing w:after="0"/>
        <w:ind w:left="10" w:right="36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44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B444D">
        <w:rPr>
          <w:rFonts w:ascii="Times New Roman" w:hAnsi="Times New Roman" w:cs="Times New Roman"/>
          <w:b/>
          <w:sz w:val="24"/>
          <w:szCs w:val="24"/>
        </w:rPr>
        <w:t>.</w:t>
      </w:r>
      <w:r w:rsidR="00276EB0" w:rsidRPr="009B444D">
        <w:rPr>
          <w:rFonts w:ascii="Times New Roman" w:hAnsi="Times New Roman" w:cs="Times New Roman"/>
          <w:b/>
          <w:sz w:val="24"/>
          <w:szCs w:val="24"/>
        </w:rPr>
        <w:t xml:space="preserve"> ПОРЯДОК ПРЕДОТВРАЩЕНИЯ И УРЕГУЛИРОВАНИЯ КОНФЛИКТА В </w:t>
      </w:r>
      <w:r w:rsidR="00460533" w:rsidRPr="007918B3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276EB0" w:rsidRPr="00276EB0" w:rsidRDefault="00007D0C" w:rsidP="009F59A0">
      <w:pPr>
        <w:spacing w:after="3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460533">
        <w:rPr>
          <w:rFonts w:ascii="Times New Roman" w:hAnsi="Times New Roman" w:cs="Times New Roman"/>
          <w:sz w:val="24"/>
          <w:szCs w:val="24"/>
        </w:rPr>
        <w:t>Учреждения</w:t>
      </w:r>
      <w:r w:rsidR="00276EB0" w:rsidRPr="00276EB0">
        <w:rPr>
          <w:rFonts w:ascii="Times New Roman" w:hAnsi="Times New Roman" w:cs="Times New Roman"/>
          <w:sz w:val="24"/>
          <w:szCs w:val="24"/>
        </w:rPr>
        <w:t>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— Комиссия), в функциональные обязанности которой входит прием вопросов сотрудников об определении наличия или отсутствия данного конфликта.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BC63D6" w:rsidRPr="00BC63D6" w:rsidRDefault="00007D0C" w:rsidP="0099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212DF8">
        <w:rPr>
          <w:rFonts w:ascii="Times New Roman" w:hAnsi="Times New Roman" w:cs="Times New Roman"/>
          <w:sz w:val="24"/>
          <w:szCs w:val="24"/>
        </w:rPr>
        <w:t>Учреждения</w:t>
      </w:r>
      <w:r w:rsidR="00276EB0" w:rsidRPr="00276EB0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</w:t>
      </w:r>
      <w:r w:rsidR="00276EB0" w:rsidRPr="00BC63D6">
        <w:rPr>
          <w:rFonts w:ascii="Times New Roman" w:hAnsi="Times New Roman" w:cs="Times New Roman"/>
          <w:sz w:val="24"/>
          <w:szCs w:val="24"/>
        </w:rPr>
        <w:t xml:space="preserve">урегулирования конфликта интересов. В итоге этой работы </w:t>
      </w:r>
      <w:r w:rsidR="0099160B" w:rsidRPr="00276EB0">
        <w:rPr>
          <w:rFonts w:ascii="Times New Roman" w:hAnsi="Times New Roman" w:cs="Times New Roman"/>
          <w:sz w:val="24"/>
          <w:szCs w:val="24"/>
        </w:rPr>
        <w:t>Комиссия</w:t>
      </w:r>
      <w:r w:rsidR="00BC63D6">
        <w:rPr>
          <w:rFonts w:ascii="Times New Roman" w:hAnsi="Times New Roman" w:cs="Times New Roman"/>
          <w:sz w:val="24"/>
          <w:szCs w:val="24"/>
        </w:rPr>
        <w:t xml:space="preserve"> </w:t>
      </w:r>
      <w:r w:rsidR="00BC63D6" w:rsidRPr="00BC63D6">
        <w:rPr>
          <w:rFonts w:ascii="Times New Roman" w:hAnsi="Times New Roman" w:cs="Times New Roman"/>
          <w:sz w:val="24"/>
          <w:szCs w:val="24"/>
        </w:rPr>
        <w:t>может прийти к выводу, что ситуация, сведения о которой были п</w:t>
      </w:r>
      <w:r w:rsidR="00A34820">
        <w:rPr>
          <w:rFonts w:ascii="Times New Roman" w:hAnsi="Times New Roman" w:cs="Times New Roman"/>
          <w:sz w:val="24"/>
          <w:szCs w:val="24"/>
        </w:rPr>
        <w:t>редставлены работником, не являе</w:t>
      </w:r>
      <w:r w:rsidR="00BC63D6" w:rsidRPr="00BC63D6">
        <w:rPr>
          <w:rFonts w:ascii="Times New Roman" w:hAnsi="Times New Roman" w:cs="Times New Roman"/>
          <w:sz w:val="24"/>
          <w:szCs w:val="24"/>
        </w:rPr>
        <w:t>тся конфликтом интересов и, как следствие, не нуждается в специальных способах урегулирования.</w:t>
      </w:r>
    </w:p>
    <w:p w:rsidR="00BC63D6" w:rsidRPr="00BC63D6" w:rsidRDefault="00BC63D6" w:rsidP="001924B9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 w:rsidRPr="00BC63D6">
        <w:rPr>
          <w:rFonts w:ascii="Times New Roman" w:hAnsi="Times New Roman" w:cs="Times New Roman"/>
          <w:sz w:val="24"/>
          <w:szCs w:val="24"/>
        </w:rPr>
        <w:t>6.3. Раскрытие сведений о конфликте интересов осуществляется в письменном виде. Может быть допустимым первоначальное раскрытие конфл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24B9">
        <w:rPr>
          <w:rFonts w:ascii="Times New Roman" w:hAnsi="Times New Roman" w:cs="Times New Roman"/>
          <w:sz w:val="24"/>
          <w:szCs w:val="24"/>
        </w:rPr>
        <w:t xml:space="preserve">кта интересов в устной форме с </w:t>
      </w:r>
      <w:r w:rsidRPr="00BC63D6">
        <w:rPr>
          <w:rFonts w:ascii="Times New Roman" w:hAnsi="Times New Roman" w:cs="Times New Roman"/>
          <w:sz w:val="24"/>
          <w:szCs w:val="24"/>
        </w:rPr>
        <w:t>последующей фиксацией в письменном виде.</w:t>
      </w:r>
    </w:p>
    <w:p w:rsidR="00BC63D6" w:rsidRPr="00BC63D6" w:rsidRDefault="00BC63D6" w:rsidP="001924B9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 w:rsidRPr="00BC63D6">
        <w:rPr>
          <w:rFonts w:ascii="Times New Roman" w:hAnsi="Times New Roman" w:cs="Times New Roman"/>
          <w:sz w:val="24"/>
          <w:szCs w:val="24"/>
        </w:rPr>
        <w:t xml:space="preserve">6.4. Процедура раскрытия конфликта интересов доводится до сведения всех работников </w:t>
      </w:r>
      <w:r w:rsidR="00212DF8">
        <w:rPr>
          <w:rFonts w:ascii="Times New Roman" w:hAnsi="Times New Roman" w:cs="Times New Roman"/>
          <w:sz w:val="24"/>
          <w:szCs w:val="24"/>
        </w:rPr>
        <w:t>Учреждения</w:t>
      </w:r>
      <w:r w:rsidRPr="00BC63D6">
        <w:rPr>
          <w:rFonts w:ascii="Times New Roman" w:hAnsi="Times New Roman" w:cs="Times New Roman"/>
          <w:sz w:val="24"/>
          <w:szCs w:val="24"/>
        </w:rPr>
        <w:t xml:space="preserve">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382C49">
        <w:rPr>
          <w:rFonts w:ascii="Times New Roman" w:hAnsi="Times New Roman" w:cs="Times New Roman"/>
          <w:sz w:val="24"/>
          <w:szCs w:val="24"/>
        </w:rPr>
        <w:t>Учреждения</w:t>
      </w:r>
      <w:r w:rsidRPr="00BC63D6">
        <w:rPr>
          <w:rFonts w:ascii="Times New Roman" w:hAnsi="Times New Roman" w:cs="Times New Roman"/>
          <w:sz w:val="24"/>
          <w:szCs w:val="24"/>
        </w:rPr>
        <w:t>.</w:t>
      </w:r>
    </w:p>
    <w:p w:rsidR="00CD0BC2" w:rsidRDefault="00BC63D6" w:rsidP="005C3603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 w:rsidRPr="00BC63D6">
        <w:rPr>
          <w:rFonts w:ascii="Times New Roman" w:hAnsi="Times New Roman" w:cs="Times New Roman"/>
          <w:sz w:val="24"/>
          <w:szCs w:val="24"/>
        </w:rPr>
        <w:lastRenderedPageBreak/>
        <w:t>6.5.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1D109C" w:rsidRDefault="00CD0BC2" w:rsidP="005C3603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6.5.1.О</w:t>
      </w:r>
      <w:r w:rsidR="00BC63D6" w:rsidRPr="00BC63D6">
        <w:rPr>
          <w:rFonts w:ascii="Times New Roman" w:hAnsi="Times New Roman" w:cs="Times New Roman"/>
          <w:sz w:val="24"/>
          <w:szCs w:val="24"/>
        </w:rPr>
        <w:t>граничение доступа работников к конкретной информации, которая может затрагивать личные интересы работников;</w:t>
      </w:r>
    </w:p>
    <w:p w:rsidR="00513355" w:rsidRDefault="001D109C" w:rsidP="005C3603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6.5.2.Д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обровольный отказ работников </w:t>
      </w:r>
      <w:r w:rsidR="00024D38">
        <w:rPr>
          <w:rFonts w:ascii="Times New Roman" w:hAnsi="Times New Roman" w:cs="Times New Roman"/>
          <w:sz w:val="24"/>
          <w:szCs w:val="24"/>
        </w:rPr>
        <w:t>Учреждения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13355" w:rsidRDefault="00513355" w:rsidP="005C3603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6.5.3.П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ересмотр и изменение функциональных обязанностей работников </w:t>
      </w:r>
      <w:r w:rsidR="00024D38">
        <w:rPr>
          <w:rFonts w:ascii="Times New Roman" w:hAnsi="Times New Roman" w:cs="Times New Roman"/>
          <w:sz w:val="24"/>
          <w:szCs w:val="24"/>
        </w:rPr>
        <w:t>Учреждения</w:t>
      </w:r>
      <w:r w:rsidR="00BC63D6" w:rsidRPr="00BC63D6">
        <w:rPr>
          <w:rFonts w:ascii="Times New Roman" w:hAnsi="Times New Roman" w:cs="Times New Roman"/>
          <w:sz w:val="24"/>
          <w:szCs w:val="24"/>
        </w:rPr>
        <w:t>;</w:t>
      </w:r>
    </w:p>
    <w:p w:rsidR="00513355" w:rsidRDefault="00513355" w:rsidP="005C3603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6.5.4.П</w:t>
      </w:r>
      <w:r w:rsidR="00BC63D6" w:rsidRPr="00BC63D6">
        <w:rPr>
          <w:rFonts w:ascii="Times New Roman" w:hAnsi="Times New Roman" w:cs="Times New Roman"/>
          <w:sz w:val="24"/>
          <w:szCs w:val="24"/>
        </w:rPr>
        <w:t>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024D38" w:rsidRDefault="00513355" w:rsidP="005C3603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6.5.5.О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тказ работников от своего личного интереса, порождающего конфликт с интересами </w:t>
      </w:r>
      <w:r w:rsidR="00024D38">
        <w:rPr>
          <w:rFonts w:ascii="Times New Roman" w:hAnsi="Times New Roman" w:cs="Times New Roman"/>
          <w:sz w:val="24"/>
          <w:szCs w:val="24"/>
        </w:rPr>
        <w:t>Учреждения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3D6" w:rsidRPr="00CD0BC2" w:rsidRDefault="00024D38" w:rsidP="005C3603">
      <w:pPr>
        <w:spacing w:after="0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6.5.6.У</w:t>
      </w:r>
      <w:r w:rsidR="00BC63D6" w:rsidRPr="00CD0BC2">
        <w:rPr>
          <w:rFonts w:ascii="Times New Roman" w:hAnsi="Times New Roman" w:cs="Times New Roman"/>
          <w:sz w:val="24"/>
          <w:szCs w:val="24"/>
        </w:rPr>
        <w:t xml:space="preserve">вольнение работника из </w:t>
      </w:r>
      <w:r w:rsidR="005C3603">
        <w:rPr>
          <w:rFonts w:ascii="Times New Roman" w:hAnsi="Times New Roman" w:cs="Times New Roman"/>
          <w:sz w:val="24"/>
          <w:szCs w:val="24"/>
        </w:rPr>
        <w:t>Учреждения</w:t>
      </w:r>
      <w:r w:rsidR="00BC63D6" w:rsidRPr="00CD0BC2">
        <w:rPr>
          <w:rFonts w:ascii="Times New Roman" w:hAnsi="Times New Roman" w:cs="Times New Roman"/>
          <w:sz w:val="24"/>
          <w:szCs w:val="24"/>
        </w:rPr>
        <w:t xml:space="preserve"> по инициативе работника.</w:t>
      </w:r>
    </w:p>
    <w:p w:rsidR="00BC63D6" w:rsidRPr="00BC63D6" w:rsidRDefault="005C3603" w:rsidP="005C3603">
      <w:pPr>
        <w:spacing w:after="299" w:line="240" w:lineRule="auto"/>
        <w:ind w:left="4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BC63D6" w:rsidRPr="00765375" w:rsidRDefault="00DA084C" w:rsidP="00765375">
      <w:pPr>
        <w:spacing w:after="0"/>
        <w:ind w:right="4"/>
        <w:rPr>
          <w:rFonts w:ascii="Times New Roman" w:hAnsi="Times New Roman" w:cs="Times New Roman"/>
          <w:b/>
          <w:sz w:val="24"/>
          <w:szCs w:val="24"/>
        </w:rPr>
      </w:pPr>
      <w:r w:rsidRPr="0076537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65375">
        <w:rPr>
          <w:rFonts w:ascii="Times New Roman" w:hAnsi="Times New Roman" w:cs="Times New Roman"/>
          <w:b/>
          <w:sz w:val="24"/>
          <w:szCs w:val="24"/>
        </w:rPr>
        <w:t>.</w:t>
      </w:r>
      <w:r w:rsidR="00BC63D6" w:rsidRPr="00765375">
        <w:rPr>
          <w:rFonts w:ascii="Times New Roman" w:hAnsi="Times New Roman" w:cs="Times New Roman"/>
          <w:b/>
          <w:sz w:val="24"/>
          <w:szCs w:val="24"/>
        </w:rPr>
        <w:t xml:space="preserve">ОБЯЗАННОСТИ РАБОТНИКОВ </w:t>
      </w:r>
      <w:r w:rsidR="00765375" w:rsidRPr="00765375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BC63D6" w:rsidRPr="00765375">
        <w:rPr>
          <w:rFonts w:ascii="Times New Roman" w:hAnsi="Times New Roman" w:cs="Times New Roman"/>
          <w:b/>
          <w:sz w:val="24"/>
          <w:szCs w:val="24"/>
        </w:rPr>
        <w:t xml:space="preserve"> В СВЯЗИ С РАСКРЫТИЕМ И УРЕГУЛИРОВАНИЕМ КОНФЛИКТА ИНТЕРЕСОВ</w:t>
      </w:r>
    </w:p>
    <w:p w:rsidR="00055490" w:rsidRDefault="00BC63D6" w:rsidP="00910806">
      <w:pPr>
        <w:spacing w:after="0" w:line="240" w:lineRule="auto"/>
        <w:ind w:left="4" w:right="4" w:firstLine="14"/>
        <w:jc w:val="both"/>
        <w:rPr>
          <w:rFonts w:ascii="Times New Roman" w:hAnsi="Times New Roman" w:cs="Times New Roman"/>
          <w:sz w:val="24"/>
          <w:szCs w:val="24"/>
        </w:rPr>
      </w:pPr>
      <w:r w:rsidRPr="00BC63D6">
        <w:rPr>
          <w:rFonts w:ascii="Times New Roman" w:hAnsi="Times New Roman" w:cs="Times New Roman"/>
          <w:sz w:val="24"/>
          <w:szCs w:val="24"/>
        </w:rPr>
        <w:t>7.1.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055490" w:rsidRDefault="00055490" w:rsidP="00910806">
      <w:pPr>
        <w:spacing w:after="0" w:line="240" w:lineRule="auto"/>
        <w:ind w:left="4" w:right="4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При принятии решений по деловым вопросам и выполнении своих трудовых (служебных) обязанностей руководствоваться интересами </w:t>
      </w:r>
      <w:r w:rsidR="006D78F1">
        <w:rPr>
          <w:rFonts w:ascii="Times New Roman" w:hAnsi="Times New Roman" w:cs="Times New Roman"/>
          <w:sz w:val="24"/>
          <w:szCs w:val="24"/>
        </w:rPr>
        <w:t>Учреждения</w:t>
      </w:r>
      <w:r w:rsidR="00BC63D6" w:rsidRPr="00BC63D6">
        <w:rPr>
          <w:rFonts w:ascii="Times New Roman" w:hAnsi="Times New Roman" w:cs="Times New Roman"/>
          <w:sz w:val="24"/>
          <w:szCs w:val="24"/>
        </w:rPr>
        <w:t xml:space="preserve"> - без учета своих личных интересов, интересов своих родственников и друзей;</w:t>
      </w:r>
    </w:p>
    <w:p w:rsidR="00055490" w:rsidRDefault="00055490" w:rsidP="00910806">
      <w:pPr>
        <w:spacing w:after="0" w:line="240" w:lineRule="auto"/>
        <w:ind w:left="4" w:right="4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7.1.2.</w:t>
      </w:r>
      <w:r w:rsidR="00BC63D6" w:rsidRPr="00BC63D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BC63D6" w:rsidRPr="00BC63D6" w:rsidRDefault="00055490" w:rsidP="00910806">
      <w:pPr>
        <w:spacing w:after="0" w:line="240" w:lineRule="auto"/>
        <w:ind w:left="4" w:right="4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7.1.3.</w:t>
      </w:r>
      <w:r w:rsidR="00BC63D6" w:rsidRPr="00BC63D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BC63D6" w:rsidRPr="00BC63D6" w:rsidRDefault="006D78F1" w:rsidP="00910806">
      <w:pPr>
        <w:spacing w:after="271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7.1.4.</w:t>
      </w:r>
      <w:r w:rsidR="00BC63D6" w:rsidRPr="00BC63D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C077E4" w:rsidRPr="00C077E4" w:rsidRDefault="00C077E4" w:rsidP="00C077E4">
      <w:pPr>
        <w:spacing w:after="0"/>
        <w:ind w:left="10" w:right="36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E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077E4">
        <w:rPr>
          <w:rFonts w:ascii="Times New Roman" w:hAnsi="Times New Roman" w:cs="Times New Roman"/>
          <w:b/>
          <w:sz w:val="24"/>
          <w:szCs w:val="24"/>
        </w:rPr>
        <w:t>.</w:t>
      </w:r>
      <w:r w:rsidR="00BC63D6" w:rsidRPr="00C077E4">
        <w:rPr>
          <w:rFonts w:ascii="Times New Roman" w:hAnsi="Times New Roman" w:cs="Times New Roman"/>
          <w:b/>
          <w:sz w:val="24"/>
          <w:szCs w:val="24"/>
        </w:rPr>
        <w:t xml:space="preserve">ОТВЕТСТВЕННОСТЬ РАБОТНИКОВ </w:t>
      </w:r>
      <w:r w:rsidRPr="00C077E4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727F5A" w:rsidRPr="00492F67" w:rsidRDefault="00727F5A" w:rsidP="00406092">
      <w:pPr>
        <w:spacing w:after="0" w:line="240" w:lineRule="auto"/>
        <w:ind w:left="4" w:right="4" w:firstLine="19"/>
        <w:jc w:val="both"/>
        <w:rPr>
          <w:rFonts w:ascii="Times New Roman" w:hAnsi="Times New Roman" w:cs="Times New Roman"/>
          <w:sz w:val="24"/>
          <w:szCs w:val="24"/>
        </w:rPr>
      </w:pPr>
      <w:r w:rsidRPr="00492F67">
        <w:rPr>
          <w:rFonts w:ascii="Times New Roman" w:hAnsi="Times New Roman" w:cs="Times New Roman"/>
          <w:sz w:val="24"/>
          <w:szCs w:val="24"/>
        </w:rPr>
        <w:t xml:space="preserve">8.1. С целью предотвращения возможного конфликта интересов работников в </w:t>
      </w:r>
      <w:r w:rsidR="002E5D4E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492F67">
        <w:rPr>
          <w:rFonts w:ascii="Times New Roman" w:hAnsi="Times New Roman" w:cs="Times New Roman"/>
          <w:sz w:val="24"/>
          <w:szCs w:val="24"/>
        </w:rPr>
        <w:t>реализуются следующие мероприятия:</w:t>
      </w:r>
    </w:p>
    <w:p w:rsidR="00DE617A" w:rsidRDefault="00DE617A" w:rsidP="00406092">
      <w:pPr>
        <w:spacing w:after="0" w:line="240" w:lineRule="auto"/>
        <w:ind w:left="-1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8.1.1.</w:t>
      </w:r>
      <w:r w:rsidR="00727F5A" w:rsidRPr="00492F67">
        <w:rPr>
          <w:rFonts w:ascii="Times New Roman" w:hAnsi="Times New Roman" w:cs="Times New Roman"/>
          <w:sz w:val="24"/>
          <w:szCs w:val="24"/>
        </w:rPr>
        <w:t xml:space="preserve">При принятии решений, локальных нормативных актов, затрагивающих права обучающихся и работников </w:t>
      </w:r>
      <w:r w:rsidR="00E54F6D">
        <w:rPr>
          <w:rFonts w:ascii="Times New Roman" w:hAnsi="Times New Roman" w:cs="Times New Roman"/>
          <w:sz w:val="24"/>
          <w:szCs w:val="24"/>
        </w:rPr>
        <w:t>Учреждения</w:t>
      </w:r>
      <w:r w:rsidR="00727F5A" w:rsidRPr="00492F67">
        <w:rPr>
          <w:rFonts w:ascii="Times New Roman" w:hAnsi="Times New Roman" w:cs="Times New Roman"/>
          <w:sz w:val="24"/>
          <w:szCs w:val="24"/>
        </w:rPr>
        <w:t>, учитываются мнения советов родителей, обучающихся, а также в порядке и в случаях, которые предусмотрены трудовым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 законодательством, представительных органов работников (при наличии таких представительных органов);</w:t>
      </w:r>
    </w:p>
    <w:p w:rsidR="00DE617A" w:rsidRDefault="00DE617A" w:rsidP="00406092">
      <w:pPr>
        <w:spacing w:after="0" w:line="240" w:lineRule="auto"/>
        <w:ind w:left="-1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8.1.2.</w:t>
      </w:r>
      <w:r w:rsidR="00492F67" w:rsidRPr="00492F67">
        <w:rPr>
          <w:rFonts w:ascii="Times New Roman" w:hAnsi="Times New Roman" w:cs="Times New Roman"/>
          <w:sz w:val="24"/>
          <w:szCs w:val="24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E617A" w:rsidRDefault="00DE617A" w:rsidP="00406092">
      <w:pPr>
        <w:spacing w:after="0" w:line="240" w:lineRule="auto"/>
        <w:ind w:left="-1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8.1.3.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Обеспечивается информационная открытость </w:t>
      </w:r>
      <w:r w:rsidR="00E54F6D">
        <w:rPr>
          <w:rFonts w:ascii="Times New Roman" w:hAnsi="Times New Roman" w:cs="Times New Roman"/>
          <w:sz w:val="24"/>
          <w:szCs w:val="24"/>
        </w:rPr>
        <w:t>Учреждения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законодательства;</w:t>
      </w:r>
    </w:p>
    <w:p w:rsidR="00401A88" w:rsidRDefault="00401A88" w:rsidP="00406092">
      <w:pPr>
        <w:spacing w:after="0" w:line="240" w:lineRule="auto"/>
        <w:ind w:left="-1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8.1.4.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Осуществляется чёткая регламентация деятельности работников локальными нормативными актами </w:t>
      </w:r>
      <w:r w:rsidR="00E54F6D">
        <w:rPr>
          <w:rFonts w:ascii="Times New Roman" w:hAnsi="Times New Roman" w:cs="Times New Roman"/>
          <w:sz w:val="24"/>
          <w:szCs w:val="24"/>
        </w:rPr>
        <w:t>Учреждения</w:t>
      </w:r>
      <w:r w:rsidR="00492F67" w:rsidRPr="00492F67">
        <w:rPr>
          <w:rFonts w:ascii="Times New Roman" w:hAnsi="Times New Roman" w:cs="Times New Roman"/>
          <w:sz w:val="24"/>
          <w:szCs w:val="24"/>
        </w:rPr>
        <w:t>;</w:t>
      </w:r>
    </w:p>
    <w:p w:rsidR="00492F67" w:rsidRPr="00492F67" w:rsidRDefault="00401A88" w:rsidP="00406092">
      <w:pPr>
        <w:spacing w:after="0" w:line="240" w:lineRule="auto"/>
        <w:ind w:left="-1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8.1.5.</w:t>
      </w:r>
      <w:r w:rsidR="00492F67" w:rsidRPr="00492F67">
        <w:rPr>
          <w:rFonts w:ascii="Times New Roman" w:hAnsi="Times New Roman" w:cs="Times New Roman"/>
          <w:sz w:val="24"/>
          <w:szCs w:val="24"/>
        </w:rPr>
        <w:t>Осуществляются иные мероприятия, направленные на предотвращение возможного конфликта интересов работников.</w:t>
      </w:r>
    </w:p>
    <w:p w:rsidR="00492F67" w:rsidRPr="00492F67" w:rsidRDefault="00170A09" w:rsidP="00406092">
      <w:pPr>
        <w:spacing w:after="0" w:line="240" w:lineRule="auto"/>
        <w:ind w:left="-1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 работники </w:t>
      </w:r>
      <w:r w:rsidR="00E54F6D">
        <w:rPr>
          <w:rFonts w:ascii="Times New Roman" w:hAnsi="Times New Roman" w:cs="Times New Roman"/>
          <w:sz w:val="24"/>
          <w:szCs w:val="24"/>
        </w:rPr>
        <w:t>Учреждения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 незамедлительно обязаны проинформировать об этом в письменной форме директора </w:t>
      </w:r>
      <w:r w:rsidR="00E54F6D">
        <w:rPr>
          <w:rFonts w:ascii="Times New Roman" w:hAnsi="Times New Roman" w:cs="Times New Roman"/>
          <w:sz w:val="24"/>
          <w:szCs w:val="24"/>
        </w:rPr>
        <w:t>Учреждения.</w:t>
      </w:r>
    </w:p>
    <w:p w:rsidR="00FA09F2" w:rsidRDefault="00E44835" w:rsidP="00406092">
      <w:pPr>
        <w:spacing w:after="7" w:line="240" w:lineRule="auto"/>
        <w:ind w:left="9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492F67" w:rsidRPr="00492F67">
        <w:rPr>
          <w:rFonts w:ascii="Times New Roman" w:hAnsi="Times New Roman" w:cs="Times New Roman"/>
          <w:sz w:val="24"/>
          <w:szCs w:val="24"/>
        </w:rPr>
        <w:t>В положенный срок данный вопрос должен быть вынесен на рассмотрение Комиссии по урегулированию споров между участниками образовательных отношений;</w:t>
      </w:r>
    </w:p>
    <w:p w:rsidR="00E44835" w:rsidRDefault="00E44835" w:rsidP="00406092">
      <w:pPr>
        <w:spacing w:after="7" w:line="240" w:lineRule="auto"/>
        <w:ind w:left="9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8.4.</w:t>
      </w:r>
      <w:r w:rsidR="00FA09F2" w:rsidRPr="00492F6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92F67" w:rsidRPr="00492F67">
        <w:rPr>
          <w:rFonts w:ascii="Times New Roman" w:hAnsi="Times New Roman" w:cs="Times New Roman"/>
          <w:sz w:val="24"/>
          <w:szCs w:val="24"/>
        </w:rPr>
        <w:t>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решением;</w:t>
      </w:r>
    </w:p>
    <w:p w:rsidR="00E44835" w:rsidRDefault="00E44835" w:rsidP="00406092">
      <w:pPr>
        <w:spacing w:after="7" w:line="240" w:lineRule="auto"/>
        <w:ind w:left="9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492F67" w:rsidRPr="00492F67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может быть обжаловано в установленном законодательством Российской Федерации порядке;</w:t>
      </w:r>
    </w:p>
    <w:p w:rsidR="00E44835" w:rsidRDefault="00E44835" w:rsidP="00406092">
      <w:pPr>
        <w:spacing w:after="7" w:line="240" w:lineRule="auto"/>
        <w:ind w:left="9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До принятия решения Комиссии директор </w:t>
      </w:r>
      <w:r w:rsidR="00D03250">
        <w:rPr>
          <w:rFonts w:ascii="Times New Roman" w:hAnsi="Times New Roman" w:cs="Times New Roman"/>
          <w:sz w:val="24"/>
          <w:szCs w:val="24"/>
        </w:rPr>
        <w:t>Учреждения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</w:t>
      </w:r>
    </w:p>
    <w:p w:rsidR="00492F67" w:rsidRPr="00492F67" w:rsidRDefault="00E44835" w:rsidP="00406092">
      <w:pPr>
        <w:spacing w:after="7" w:line="240" w:lineRule="auto"/>
        <w:ind w:left="9"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Все работники </w:t>
      </w:r>
      <w:r w:rsidR="00D03250">
        <w:rPr>
          <w:rFonts w:ascii="Times New Roman" w:hAnsi="Times New Roman" w:cs="Times New Roman"/>
          <w:sz w:val="24"/>
          <w:szCs w:val="24"/>
        </w:rPr>
        <w:t>Учреждения</w:t>
      </w:r>
      <w:r w:rsidR="00492F67" w:rsidRPr="00492F67">
        <w:rPr>
          <w:rFonts w:ascii="Times New Roman" w:hAnsi="Times New Roman" w:cs="Times New Roman"/>
          <w:sz w:val="24"/>
          <w:szCs w:val="24"/>
        </w:rPr>
        <w:t xml:space="preserve"> несут ответственность за соблюдение настоящего Положения в соответствии с законодательством Российской Федерации.</w:t>
      </w:r>
    </w:p>
    <w:p w:rsidR="00727F5A" w:rsidRPr="00492F67" w:rsidRDefault="00727F5A" w:rsidP="00406092">
      <w:pPr>
        <w:spacing w:line="240" w:lineRule="auto"/>
        <w:ind w:left="4" w:right="4" w:firstLine="734"/>
        <w:jc w:val="both"/>
        <w:rPr>
          <w:rFonts w:ascii="Times New Roman" w:hAnsi="Times New Roman" w:cs="Times New Roman"/>
          <w:sz w:val="24"/>
          <w:szCs w:val="24"/>
        </w:rPr>
      </w:pPr>
    </w:p>
    <w:p w:rsidR="00B3013C" w:rsidRPr="00BC63D6" w:rsidRDefault="00B3013C" w:rsidP="002E5D4E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sectPr w:rsidR="00B3013C" w:rsidRPr="00BC63D6" w:rsidSect="00EB20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AB0"/>
    <w:multiLevelType w:val="hybridMultilevel"/>
    <w:tmpl w:val="3E5CC630"/>
    <w:lvl w:ilvl="0" w:tplc="A3E04478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25210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2E201E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A2E08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CA15E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6DBE4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8921C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A362E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E9030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083D40"/>
    <w:multiLevelType w:val="hybridMultilevel"/>
    <w:tmpl w:val="270C851A"/>
    <w:lvl w:ilvl="0" w:tplc="A748242A">
      <w:start w:val="4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EBFDA">
      <w:start w:val="1"/>
      <w:numFmt w:val="lowerLetter"/>
      <w:lvlText w:val="%2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828568">
      <w:start w:val="1"/>
      <w:numFmt w:val="lowerRoman"/>
      <w:lvlText w:val="%3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5E9B70">
      <w:start w:val="1"/>
      <w:numFmt w:val="decimal"/>
      <w:lvlText w:val="%4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D2CD5A">
      <w:start w:val="1"/>
      <w:numFmt w:val="lowerLetter"/>
      <w:lvlText w:val="%5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CCA76">
      <w:start w:val="1"/>
      <w:numFmt w:val="lowerRoman"/>
      <w:lvlText w:val="%6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49B20">
      <w:start w:val="1"/>
      <w:numFmt w:val="decimal"/>
      <w:lvlText w:val="%7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AEA16">
      <w:start w:val="1"/>
      <w:numFmt w:val="lowerLetter"/>
      <w:lvlText w:val="%8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26732">
      <w:start w:val="1"/>
      <w:numFmt w:val="lowerRoman"/>
      <w:lvlText w:val="%9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1448E9"/>
    <w:multiLevelType w:val="hybridMultilevel"/>
    <w:tmpl w:val="C7C2DB30"/>
    <w:lvl w:ilvl="0" w:tplc="67604EE2">
      <w:start w:val="4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8D0CA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88846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8B770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70DB90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C656C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40734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C995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04B8D8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2E0425"/>
    <w:multiLevelType w:val="hybridMultilevel"/>
    <w:tmpl w:val="760E77F8"/>
    <w:lvl w:ilvl="0" w:tplc="F0C6654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E3528">
      <w:start w:val="1"/>
      <w:numFmt w:val="lowerLetter"/>
      <w:lvlText w:val="%2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2256E">
      <w:start w:val="1"/>
      <w:numFmt w:val="lowerRoman"/>
      <w:lvlText w:val="%3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24736">
      <w:start w:val="1"/>
      <w:numFmt w:val="decimal"/>
      <w:lvlText w:val="%4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4F6D6">
      <w:start w:val="1"/>
      <w:numFmt w:val="lowerLetter"/>
      <w:lvlText w:val="%5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48BD4">
      <w:start w:val="1"/>
      <w:numFmt w:val="lowerRoman"/>
      <w:lvlText w:val="%6"/>
      <w:lvlJc w:val="left"/>
      <w:pPr>
        <w:ind w:left="8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C996">
      <w:start w:val="1"/>
      <w:numFmt w:val="decimal"/>
      <w:lvlText w:val="%7"/>
      <w:lvlJc w:val="left"/>
      <w:pPr>
        <w:ind w:left="8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E8CE6">
      <w:start w:val="1"/>
      <w:numFmt w:val="lowerLetter"/>
      <w:lvlText w:val="%8"/>
      <w:lvlJc w:val="left"/>
      <w:pPr>
        <w:ind w:left="9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44548">
      <w:start w:val="1"/>
      <w:numFmt w:val="lowerRoman"/>
      <w:lvlText w:val="%9"/>
      <w:lvlJc w:val="left"/>
      <w:pPr>
        <w:ind w:left="10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AF7485"/>
    <w:multiLevelType w:val="multilevel"/>
    <w:tmpl w:val="DF6E1BD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CC5AE3"/>
    <w:multiLevelType w:val="hybridMultilevel"/>
    <w:tmpl w:val="048833EE"/>
    <w:lvl w:ilvl="0" w:tplc="B6BA794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AF1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CE26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441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4E1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60B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E6D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CD1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C6E3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C47F92"/>
    <w:multiLevelType w:val="hybridMultilevel"/>
    <w:tmpl w:val="C1CAF2E4"/>
    <w:lvl w:ilvl="0" w:tplc="B17EB8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8E3A04">
      <w:start w:val="1"/>
      <w:numFmt w:val="lowerLetter"/>
      <w:lvlText w:val="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76B106">
      <w:start w:val="1"/>
      <w:numFmt w:val="decimal"/>
      <w:lvlRestart w:val="0"/>
      <w:lvlText w:val="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00970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084F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44A4C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23AFC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12FF6C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C2A04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2E295B"/>
    <w:multiLevelType w:val="hybridMultilevel"/>
    <w:tmpl w:val="A61E57E4"/>
    <w:lvl w:ilvl="0" w:tplc="345E5118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5C39EC">
      <w:start w:val="1"/>
      <w:numFmt w:val="bullet"/>
      <w:lvlText w:val="o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401DCA">
      <w:start w:val="1"/>
      <w:numFmt w:val="bullet"/>
      <w:lvlText w:val="▪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38A43E">
      <w:start w:val="1"/>
      <w:numFmt w:val="bullet"/>
      <w:lvlText w:val="•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0786E16">
      <w:start w:val="1"/>
      <w:numFmt w:val="bullet"/>
      <w:lvlText w:val="o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A749E6E">
      <w:start w:val="1"/>
      <w:numFmt w:val="bullet"/>
      <w:lvlText w:val="▪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A89E12">
      <w:start w:val="1"/>
      <w:numFmt w:val="bullet"/>
      <w:lvlText w:val="•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3A63DA">
      <w:start w:val="1"/>
      <w:numFmt w:val="bullet"/>
      <w:lvlText w:val="o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16A24A0">
      <w:start w:val="1"/>
      <w:numFmt w:val="bullet"/>
      <w:lvlText w:val="▪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1021ED"/>
    <w:multiLevelType w:val="hybridMultilevel"/>
    <w:tmpl w:val="6382E34A"/>
    <w:lvl w:ilvl="0" w:tplc="4E8E2302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83CBA">
      <w:start w:val="1"/>
      <w:numFmt w:val="lowerLetter"/>
      <w:lvlText w:val="%2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5CF29C">
      <w:start w:val="1"/>
      <w:numFmt w:val="lowerRoman"/>
      <w:lvlText w:val="%3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A5800">
      <w:start w:val="1"/>
      <w:numFmt w:val="decimal"/>
      <w:lvlText w:val="%4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E21B6">
      <w:start w:val="1"/>
      <w:numFmt w:val="lowerLetter"/>
      <w:lvlText w:val="%5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E01C2">
      <w:start w:val="1"/>
      <w:numFmt w:val="lowerRoman"/>
      <w:lvlText w:val="%6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6564A">
      <w:start w:val="1"/>
      <w:numFmt w:val="decimal"/>
      <w:lvlText w:val="%7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3DCC">
      <w:start w:val="1"/>
      <w:numFmt w:val="lowerLetter"/>
      <w:lvlText w:val="%8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607D0">
      <w:start w:val="1"/>
      <w:numFmt w:val="lowerRoman"/>
      <w:lvlText w:val="%9"/>
      <w:lvlJc w:val="left"/>
      <w:pPr>
        <w:ind w:left="7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A64A36"/>
    <w:multiLevelType w:val="multilevel"/>
    <w:tmpl w:val="699CE3DC"/>
    <w:lvl w:ilvl="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07"/>
    <w:rsid w:val="00007D0C"/>
    <w:rsid w:val="00024D38"/>
    <w:rsid w:val="00042F07"/>
    <w:rsid w:val="00055490"/>
    <w:rsid w:val="00065662"/>
    <w:rsid w:val="00110DF3"/>
    <w:rsid w:val="00170A09"/>
    <w:rsid w:val="00171B78"/>
    <w:rsid w:val="001924B9"/>
    <w:rsid w:val="001D109C"/>
    <w:rsid w:val="00211F6C"/>
    <w:rsid w:val="00212DF8"/>
    <w:rsid w:val="00276EB0"/>
    <w:rsid w:val="00294018"/>
    <w:rsid w:val="002A5C30"/>
    <w:rsid w:val="002E5D4E"/>
    <w:rsid w:val="0030596B"/>
    <w:rsid w:val="0035223D"/>
    <w:rsid w:val="00380E32"/>
    <w:rsid w:val="00382C49"/>
    <w:rsid w:val="00401A88"/>
    <w:rsid w:val="00403AE7"/>
    <w:rsid w:val="00404E0B"/>
    <w:rsid w:val="00406092"/>
    <w:rsid w:val="004357EC"/>
    <w:rsid w:val="00460533"/>
    <w:rsid w:val="00492F67"/>
    <w:rsid w:val="004C37FD"/>
    <w:rsid w:val="00513355"/>
    <w:rsid w:val="005C3603"/>
    <w:rsid w:val="005D6399"/>
    <w:rsid w:val="006220DA"/>
    <w:rsid w:val="006D78F1"/>
    <w:rsid w:val="00727F5A"/>
    <w:rsid w:val="00765375"/>
    <w:rsid w:val="007918B3"/>
    <w:rsid w:val="0079398F"/>
    <w:rsid w:val="0079621E"/>
    <w:rsid w:val="00826B2E"/>
    <w:rsid w:val="00845B7A"/>
    <w:rsid w:val="00910806"/>
    <w:rsid w:val="0092754A"/>
    <w:rsid w:val="0099160B"/>
    <w:rsid w:val="009A24C3"/>
    <w:rsid w:val="009B1F78"/>
    <w:rsid w:val="009B444D"/>
    <w:rsid w:val="009F59A0"/>
    <w:rsid w:val="00A34820"/>
    <w:rsid w:val="00A63AA8"/>
    <w:rsid w:val="00A71A08"/>
    <w:rsid w:val="00B3013C"/>
    <w:rsid w:val="00BC63D6"/>
    <w:rsid w:val="00C0244E"/>
    <w:rsid w:val="00C077E4"/>
    <w:rsid w:val="00C42345"/>
    <w:rsid w:val="00C83AA6"/>
    <w:rsid w:val="00C8543D"/>
    <w:rsid w:val="00CD0BC2"/>
    <w:rsid w:val="00D03250"/>
    <w:rsid w:val="00D11107"/>
    <w:rsid w:val="00D230BA"/>
    <w:rsid w:val="00DA084C"/>
    <w:rsid w:val="00DE617A"/>
    <w:rsid w:val="00E240D4"/>
    <w:rsid w:val="00E24140"/>
    <w:rsid w:val="00E44835"/>
    <w:rsid w:val="00E54F6D"/>
    <w:rsid w:val="00E610FA"/>
    <w:rsid w:val="00E905DA"/>
    <w:rsid w:val="00EB2073"/>
    <w:rsid w:val="00EB24E1"/>
    <w:rsid w:val="00EE4BF8"/>
    <w:rsid w:val="00F25207"/>
    <w:rsid w:val="00F44B05"/>
    <w:rsid w:val="00FA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07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EB2073"/>
    <w:pPr>
      <w:keepNext/>
      <w:keepLines/>
      <w:numPr>
        <w:numId w:val="1"/>
      </w:numPr>
      <w:spacing w:after="0" w:line="259" w:lineRule="auto"/>
      <w:ind w:left="68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73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C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C5FF8-7FE8-499F-8993-10DD7500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2015-05-20T12:55:00Z</cp:lastPrinted>
  <dcterms:created xsi:type="dcterms:W3CDTF">2015-05-19T18:35:00Z</dcterms:created>
  <dcterms:modified xsi:type="dcterms:W3CDTF">2015-05-20T12:57:00Z</dcterms:modified>
</cp:coreProperties>
</file>