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343" w:rsidRPr="00AF0343" w:rsidRDefault="00AF0343" w:rsidP="00AF0343">
      <w:pPr>
        <w:pStyle w:val="a3"/>
        <w:spacing w:before="0" w:beforeAutospacing="0" w:after="0" w:afterAutospacing="0" w:line="360" w:lineRule="atLeast"/>
        <w:jc w:val="center"/>
        <w:rPr>
          <w:color w:val="666666"/>
          <w:sz w:val="28"/>
          <w:szCs w:val="28"/>
        </w:rPr>
      </w:pPr>
      <w:r w:rsidRPr="00AF0343">
        <w:rPr>
          <w:b/>
          <w:bCs/>
          <w:color w:val="666666"/>
          <w:sz w:val="28"/>
          <w:szCs w:val="28"/>
        </w:rPr>
        <w:t>Документы министерства общего и профессионального образования Ростовской области</w:t>
      </w:r>
      <w:bookmarkStart w:id="0" w:name="_GoBack"/>
      <w:bookmarkEnd w:id="0"/>
    </w:p>
    <w:p w:rsidR="00AF0343" w:rsidRPr="00AF0343" w:rsidRDefault="00AF0343" w:rsidP="00AF0343">
      <w:pPr>
        <w:pStyle w:val="a3"/>
        <w:spacing w:before="0" w:beforeAutospacing="0" w:after="0" w:afterAutospacing="0" w:line="360" w:lineRule="atLeast"/>
        <w:rPr>
          <w:color w:val="666666"/>
          <w:sz w:val="28"/>
          <w:szCs w:val="28"/>
        </w:rPr>
      </w:pPr>
    </w:p>
    <w:p w:rsidR="00AF0343" w:rsidRPr="00AF0343" w:rsidRDefault="00AF0343" w:rsidP="00AF0343">
      <w:pPr>
        <w:pStyle w:val="a3"/>
        <w:spacing w:before="0" w:beforeAutospacing="0" w:after="0" w:afterAutospacing="0" w:line="360" w:lineRule="atLeast"/>
        <w:jc w:val="both"/>
        <w:rPr>
          <w:color w:val="666666"/>
          <w:sz w:val="28"/>
          <w:szCs w:val="28"/>
        </w:rPr>
      </w:pPr>
      <w:hyperlink r:id="rId4" w:history="1">
        <w:r w:rsidRPr="00AF0343">
          <w:rPr>
            <w:rStyle w:val="a4"/>
            <w:color w:val="3C9DD0"/>
            <w:sz w:val="28"/>
            <w:szCs w:val="28"/>
            <w:u w:val="none"/>
            <w:bdr w:val="none" w:sz="0" w:space="0" w:color="auto" w:frame="1"/>
          </w:rPr>
          <w:t xml:space="preserve">Приказ </w:t>
        </w:r>
        <w:proofErr w:type="spellStart"/>
        <w:r w:rsidRPr="00AF0343">
          <w:rPr>
            <w:rStyle w:val="a4"/>
            <w:color w:val="3C9DD0"/>
            <w:sz w:val="28"/>
            <w:szCs w:val="28"/>
            <w:u w:val="none"/>
            <w:bdr w:val="none" w:sz="0" w:space="0" w:color="auto" w:frame="1"/>
          </w:rPr>
          <w:t>минобразования</w:t>
        </w:r>
        <w:proofErr w:type="spellEnd"/>
        <w:r w:rsidRPr="00AF0343">
          <w:rPr>
            <w:rStyle w:val="a4"/>
            <w:color w:val="3C9DD0"/>
            <w:sz w:val="28"/>
            <w:szCs w:val="28"/>
            <w:u w:val="none"/>
            <w:bdr w:val="none" w:sz="0" w:space="0" w:color="auto" w:frame="1"/>
          </w:rPr>
          <w:t xml:space="preserve"> Ростовской области от 10.06.2019 № 423</w:t>
        </w:r>
      </w:hyperlink>
      <w:r w:rsidRPr="00AF0343">
        <w:rPr>
          <w:color w:val="666666"/>
          <w:sz w:val="28"/>
          <w:szCs w:val="28"/>
        </w:rPr>
        <w:t> «Об утверждении Перечня организаций, созданных для выполнения задач, поставленных перед министерством общего и профессионального образования Ростовской области».</w:t>
      </w:r>
    </w:p>
    <w:p w:rsidR="00AF0343" w:rsidRPr="00AF0343" w:rsidRDefault="00AF0343" w:rsidP="00AF0343">
      <w:pPr>
        <w:pStyle w:val="a3"/>
        <w:spacing w:before="0" w:beforeAutospacing="0" w:after="0" w:afterAutospacing="0" w:line="360" w:lineRule="atLeast"/>
        <w:jc w:val="both"/>
        <w:rPr>
          <w:color w:val="666666"/>
          <w:sz w:val="28"/>
          <w:szCs w:val="28"/>
        </w:rPr>
      </w:pPr>
      <w:hyperlink r:id="rId5" w:history="1">
        <w:r w:rsidRPr="00AF0343">
          <w:rPr>
            <w:rStyle w:val="a4"/>
            <w:color w:val="3C9DD0"/>
            <w:sz w:val="28"/>
            <w:szCs w:val="28"/>
            <w:u w:val="none"/>
            <w:bdr w:val="none" w:sz="0" w:space="0" w:color="auto" w:frame="1"/>
          </w:rPr>
          <w:t>Приказ министерства общего и профессионального образования Ростовской области от 24.01.2019 № 42</w:t>
        </w:r>
      </w:hyperlink>
      <w:r w:rsidRPr="00AF0343">
        <w:rPr>
          <w:color w:val="666666"/>
          <w:sz w:val="28"/>
          <w:szCs w:val="28"/>
        </w:rPr>
        <w:t> «Об утверждении плана контрольных мероприятий за соблюдением законодательства Российской Федерации и Ростовской области о противодействии коррупции на 2019 год».</w:t>
      </w:r>
    </w:p>
    <w:p w:rsidR="00AF0343" w:rsidRPr="00AF0343" w:rsidRDefault="00AF0343" w:rsidP="00AF0343">
      <w:pPr>
        <w:pStyle w:val="a3"/>
        <w:spacing w:before="0" w:beforeAutospacing="0" w:after="0" w:afterAutospacing="0" w:line="360" w:lineRule="atLeast"/>
        <w:jc w:val="both"/>
        <w:rPr>
          <w:color w:val="666666"/>
          <w:sz w:val="28"/>
          <w:szCs w:val="28"/>
        </w:rPr>
      </w:pPr>
      <w:hyperlink r:id="rId6" w:history="1">
        <w:r w:rsidRPr="00AF0343">
          <w:rPr>
            <w:rStyle w:val="a4"/>
            <w:color w:val="3C9DD0"/>
            <w:sz w:val="28"/>
            <w:szCs w:val="28"/>
            <w:u w:val="none"/>
            <w:bdr w:val="none" w:sz="0" w:space="0" w:color="auto" w:frame="1"/>
          </w:rPr>
          <w:t xml:space="preserve">Приказ </w:t>
        </w:r>
        <w:proofErr w:type="spellStart"/>
        <w:r w:rsidRPr="00AF0343">
          <w:rPr>
            <w:rStyle w:val="a4"/>
            <w:color w:val="3C9DD0"/>
            <w:sz w:val="28"/>
            <w:szCs w:val="28"/>
            <w:u w:val="none"/>
            <w:bdr w:val="none" w:sz="0" w:space="0" w:color="auto" w:frame="1"/>
          </w:rPr>
          <w:t>минобразования</w:t>
        </w:r>
        <w:proofErr w:type="spellEnd"/>
        <w:r w:rsidRPr="00AF0343">
          <w:rPr>
            <w:rStyle w:val="a4"/>
            <w:color w:val="3C9DD0"/>
            <w:sz w:val="28"/>
            <w:szCs w:val="28"/>
            <w:u w:val="none"/>
            <w:bdr w:val="none" w:sz="0" w:space="0" w:color="auto" w:frame="1"/>
          </w:rPr>
          <w:t xml:space="preserve"> Ростовской области от 20.08.2018 № 617</w:t>
        </w:r>
      </w:hyperlink>
      <w:r w:rsidRPr="00AF0343">
        <w:rPr>
          <w:color w:val="666666"/>
          <w:sz w:val="28"/>
          <w:szCs w:val="28"/>
        </w:rPr>
        <w:t xml:space="preserve"> «О внесении изменений в некоторые приказы </w:t>
      </w:r>
      <w:proofErr w:type="spellStart"/>
      <w:r w:rsidRPr="00AF0343">
        <w:rPr>
          <w:color w:val="666666"/>
          <w:sz w:val="28"/>
          <w:szCs w:val="28"/>
        </w:rPr>
        <w:t>минобразования</w:t>
      </w:r>
      <w:proofErr w:type="spellEnd"/>
      <w:r w:rsidRPr="00AF0343">
        <w:rPr>
          <w:color w:val="666666"/>
          <w:sz w:val="28"/>
          <w:szCs w:val="28"/>
        </w:rPr>
        <w:t xml:space="preserve"> Ростовской области».</w:t>
      </w:r>
    </w:p>
    <w:p w:rsidR="00AF0343" w:rsidRPr="00AF0343" w:rsidRDefault="00AF0343" w:rsidP="00AF0343">
      <w:pPr>
        <w:pStyle w:val="a3"/>
        <w:spacing w:before="0" w:beforeAutospacing="0" w:after="0" w:afterAutospacing="0" w:line="360" w:lineRule="atLeast"/>
        <w:jc w:val="both"/>
        <w:rPr>
          <w:color w:val="666666"/>
          <w:sz w:val="28"/>
          <w:szCs w:val="28"/>
        </w:rPr>
      </w:pPr>
      <w:hyperlink r:id="rId7" w:history="1">
        <w:r w:rsidRPr="00AF0343">
          <w:rPr>
            <w:rStyle w:val="a4"/>
            <w:color w:val="3C9DD0"/>
            <w:sz w:val="28"/>
            <w:szCs w:val="28"/>
            <w:u w:val="none"/>
            <w:bdr w:val="none" w:sz="0" w:space="0" w:color="auto" w:frame="1"/>
          </w:rPr>
          <w:t xml:space="preserve">Приказ </w:t>
        </w:r>
        <w:proofErr w:type="spellStart"/>
        <w:r w:rsidRPr="00AF0343">
          <w:rPr>
            <w:rStyle w:val="a4"/>
            <w:color w:val="3C9DD0"/>
            <w:sz w:val="28"/>
            <w:szCs w:val="28"/>
            <w:u w:val="none"/>
            <w:bdr w:val="none" w:sz="0" w:space="0" w:color="auto" w:frame="1"/>
          </w:rPr>
          <w:t>минобразования</w:t>
        </w:r>
        <w:proofErr w:type="spellEnd"/>
        <w:r w:rsidRPr="00AF0343">
          <w:rPr>
            <w:rStyle w:val="a4"/>
            <w:color w:val="3C9DD0"/>
            <w:sz w:val="28"/>
            <w:szCs w:val="28"/>
            <w:u w:val="none"/>
            <w:bdr w:val="none" w:sz="0" w:space="0" w:color="auto" w:frame="1"/>
          </w:rPr>
          <w:t xml:space="preserve"> Ростовской области от 29.01.2018 №45</w:t>
        </w:r>
      </w:hyperlink>
      <w:r w:rsidRPr="00AF0343">
        <w:rPr>
          <w:color w:val="666666"/>
          <w:sz w:val="28"/>
          <w:szCs w:val="28"/>
        </w:rPr>
        <w:t> «Об утверждении плана контрольных мероприятий за соблюдением законодательства Российской Федерации и Ростовской области о противодействии коррупции на 2018 год».</w:t>
      </w:r>
    </w:p>
    <w:p w:rsidR="00AF0343" w:rsidRPr="00AF0343" w:rsidRDefault="00AF0343" w:rsidP="00AF0343">
      <w:pPr>
        <w:pStyle w:val="a3"/>
        <w:spacing w:before="0" w:beforeAutospacing="0" w:after="0" w:afterAutospacing="0" w:line="360" w:lineRule="atLeast"/>
        <w:jc w:val="both"/>
        <w:rPr>
          <w:color w:val="666666"/>
          <w:sz w:val="28"/>
          <w:szCs w:val="28"/>
        </w:rPr>
      </w:pPr>
      <w:hyperlink r:id="rId8" w:history="1">
        <w:r w:rsidRPr="00AF0343">
          <w:rPr>
            <w:rStyle w:val="a4"/>
            <w:color w:val="3C9DD0"/>
            <w:sz w:val="28"/>
            <w:szCs w:val="28"/>
            <w:u w:val="none"/>
            <w:bdr w:val="none" w:sz="0" w:space="0" w:color="auto" w:frame="1"/>
          </w:rPr>
          <w:t xml:space="preserve">Приказ </w:t>
        </w:r>
        <w:proofErr w:type="spellStart"/>
        <w:r w:rsidRPr="00AF0343">
          <w:rPr>
            <w:rStyle w:val="a4"/>
            <w:color w:val="3C9DD0"/>
            <w:sz w:val="28"/>
            <w:szCs w:val="28"/>
            <w:u w:val="none"/>
            <w:bdr w:val="none" w:sz="0" w:space="0" w:color="auto" w:frame="1"/>
          </w:rPr>
          <w:t>минобразования</w:t>
        </w:r>
        <w:proofErr w:type="spellEnd"/>
        <w:r w:rsidRPr="00AF0343">
          <w:rPr>
            <w:rStyle w:val="a4"/>
            <w:color w:val="3C9DD0"/>
            <w:sz w:val="28"/>
            <w:szCs w:val="28"/>
            <w:u w:val="none"/>
            <w:bdr w:val="none" w:sz="0" w:space="0" w:color="auto" w:frame="1"/>
          </w:rPr>
          <w:t xml:space="preserve"> Ростовской области от 20.12.2017 № 918</w:t>
        </w:r>
      </w:hyperlink>
      <w:r w:rsidRPr="00AF0343">
        <w:rPr>
          <w:color w:val="666666"/>
          <w:sz w:val="28"/>
          <w:szCs w:val="28"/>
        </w:rPr>
        <w:t xml:space="preserve"> «О внесении изменений в приказ </w:t>
      </w:r>
      <w:proofErr w:type="spellStart"/>
      <w:r w:rsidRPr="00AF0343">
        <w:rPr>
          <w:color w:val="666666"/>
          <w:sz w:val="28"/>
          <w:szCs w:val="28"/>
        </w:rPr>
        <w:t>минобразования</w:t>
      </w:r>
      <w:proofErr w:type="spellEnd"/>
      <w:r w:rsidRPr="00AF0343">
        <w:rPr>
          <w:color w:val="666666"/>
          <w:sz w:val="28"/>
          <w:szCs w:val="28"/>
        </w:rPr>
        <w:t xml:space="preserve"> Ростовской области от 01.08.2016 № 551».</w:t>
      </w:r>
    </w:p>
    <w:p w:rsidR="00AF0343" w:rsidRPr="00AF0343" w:rsidRDefault="00AF0343" w:rsidP="00AF0343">
      <w:pPr>
        <w:pStyle w:val="a3"/>
        <w:spacing w:before="0" w:beforeAutospacing="0" w:after="0" w:afterAutospacing="0" w:line="360" w:lineRule="atLeast"/>
        <w:jc w:val="both"/>
        <w:rPr>
          <w:color w:val="666666"/>
          <w:sz w:val="28"/>
          <w:szCs w:val="28"/>
        </w:rPr>
      </w:pPr>
      <w:hyperlink r:id="rId9" w:history="1">
        <w:r w:rsidRPr="00AF0343">
          <w:rPr>
            <w:rStyle w:val="a4"/>
            <w:color w:val="3C9DD0"/>
            <w:sz w:val="28"/>
            <w:szCs w:val="28"/>
            <w:u w:val="none"/>
            <w:bdr w:val="none" w:sz="0" w:space="0" w:color="auto" w:frame="1"/>
          </w:rPr>
          <w:t xml:space="preserve">Приказ </w:t>
        </w:r>
        <w:proofErr w:type="spellStart"/>
        <w:r w:rsidRPr="00AF0343">
          <w:rPr>
            <w:rStyle w:val="a4"/>
            <w:color w:val="3C9DD0"/>
            <w:sz w:val="28"/>
            <w:szCs w:val="28"/>
            <w:u w:val="none"/>
            <w:bdr w:val="none" w:sz="0" w:space="0" w:color="auto" w:frame="1"/>
          </w:rPr>
          <w:t>минобразования</w:t>
        </w:r>
        <w:proofErr w:type="spellEnd"/>
        <w:r w:rsidRPr="00AF0343">
          <w:rPr>
            <w:rStyle w:val="a4"/>
            <w:color w:val="3C9DD0"/>
            <w:sz w:val="28"/>
            <w:szCs w:val="28"/>
            <w:u w:val="none"/>
            <w:bdr w:val="none" w:sz="0" w:space="0" w:color="auto" w:frame="1"/>
          </w:rPr>
          <w:t xml:space="preserve"> Ростовской области от 01.08.2016 № 551</w:t>
        </w:r>
      </w:hyperlink>
      <w:r w:rsidRPr="00AF0343">
        <w:rPr>
          <w:color w:val="666666"/>
          <w:sz w:val="28"/>
          <w:szCs w:val="28"/>
        </w:rPr>
        <w:t> «Об образовании комиссии по соблюдению требований к служебному поведению государственных гражданских служащих Ростовской области министерства общего и профессионального образования Ростовской области, руководителей учреждений подведомственных министерству общего и профессионального образования Ростовской области, и урегулированию конфликта интересов и назначении ответственного за работу по профилактике коррупционных и иных правонарушений».</w:t>
      </w:r>
    </w:p>
    <w:p w:rsidR="00AF0343" w:rsidRPr="00AF0343" w:rsidRDefault="00AF0343" w:rsidP="00AF0343">
      <w:pPr>
        <w:pStyle w:val="a3"/>
        <w:spacing w:before="0" w:beforeAutospacing="0" w:after="0" w:afterAutospacing="0" w:line="360" w:lineRule="atLeast"/>
        <w:jc w:val="both"/>
        <w:rPr>
          <w:color w:val="666666"/>
          <w:sz w:val="28"/>
          <w:szCs w:val="28"/>
        </w:rPr>
      </w:pPr>
      <w:hyperlink r:id="rId10" w:history="1">
        <w:r w:rsidRPr="00AF0343">
          <w:rPr>
            <w:rStyle w:val="a4"/>
            <w:color w:val="3C9DD0"/>
            <w:sz w:val="28"/>
            <w:szCs w:val="28"/>
            <w:u w:val="none"/>
            <w:bdr w:val="none" w:sz="0" w:space="0" w:color="auto" w:frame="1"/>
          </w:rPr>
          <w:t xml:space="preserve">Приказ </w:t>
        </w:r>
        <w:proofErr w:type="spellStart"/>
        <w:r w:rsidRPr="00AF0343">
          <w:rPr>
            <w:rStyle w:val="a4"/>
            <w:color w:val="3C9DD0"/>
            <w:sz w:val="28"/>
            <w:szCs w:val="28"/>
            <w:u w:val="none"/>
            <w:bdr w:val="none" w:sz="0" w:space="0" w:color="auto" w:frame="1"/>
          </w:rPr>
          <w:t>минобразования</w:t>
        </w:r>
        <w:proofErr w:type="spellEnd"/>
        <w:r w:rsidRPr="00AF0343">
          <w:rPr>
            <w:rStyle w:val="a4"/>
            <w:color w:val="3C9DD0"/>
            <w:sz w:val="28"/>
            <w:szCs w:val="28"/>
            <w:u w:val="none"/>
            <w:bdr w:val="none" w:sz="0" w:space="0" w:color="auto" w:frame="1"/>
          </w:rPr>
          <w:t xml:space="preserve"> Ростовской области от 20.02.2016 № 81</w:t>
        </w:r>
      </w:hyperlink>
      <w:r w:rsidRPr="00AF0343">
        <w:rPr>
          <w:color w:val="666666"/>
          <w:sz w:val="28"/>
          <w:szCs w:val="28"/>
        </w:rPr>
        <w:t> «Об утверждении порядка уведомления государственными гражданскими служащими, замещающими должности государственной гражданской службы в министерстве общего и профессионального образования Ростовской области, о возникшем конфликте интересов или о возможности его возникновения».</w:t>
      </w:r>
    </w:p>
    <w:p w:rsidR="00AF0343" w:rsidRPr="00AF0343" w:rsidRDefault="00AF0343" w:rsidP="00AF0343">
      <w:pPr>
        <w:pStyle w:val="a3"/>
        <w:spacing w:before="0" w:beforeAutospacing="0" w:after="0" w:afterAutospacing="0" w:line="360" w:lineRule="atLeast"/>
        <w:jc w:val="both"/>
        <w:rPr>
          <w:color w:val="666666"/>
          <w:sz w:val="28"/>
          <w:szCs w:val="28"/>
        </w:rPr>
      </w:pPr>
      <w:hyperlink r:id="rId11" w:history="1">
        <w:r w:rsidRPr="00AF0343">
          <w:rPr>
            <w:rStyle w:val="a4"/>
            <w:color w:val="3C9DD0"/>
            <w:sz w:val="28"/>
            <w:szCs w:val="28"/>
            <w:u w:val="none"/>
            <w:bdr w:val="none" w:sz="0" w:space="0" w:color="auto" w:frame="1"/>
          </w:rPr>
          <w:t xml:space="preserve">Приказ </w:t>
        </w:r>
        <w:proofErr w:type="spellStart"/>
        <w:r w:rsidRPr="00AF0343">
          <w:rPr>
            <w:rStyle w:val="a4"/>
            <w:color w:val="3C9DD0"/>
            <w:sz w:val="28"/>
            <w:szCs w:val="28"/>
            <w:u w:val="none"/>
            <w:bdr w:val="none" w:sz="0" w:space="0" w:color="auto" w:frame="1"/>
          </w:rPr>
          <w:t>минобразования</w:t>
        </w:r>
        <w:proofErr w:type="spellEnd"/>
        <w:r w:rsidRPr="00AF0343">
          <w:rPr>
            <w:rStyle w:val="a4"/>
            <w:color w:val="3C9DD0"/>
            <w:sz w:val="28"/>
            <w:szCs w:val="28"/>
            <w:u w:val="none"/>
            <w:bdr w:val="none" w:sz="0" w:space="0" w:color="auto" w:frame="1"/>
          </w:rPr>
          <w:t xml:space="preserve"> Ростовской области от 25.08.2015 № 598</w:t>
        </w:r>
      </w:hyperlink>
      <w:r w:rsidRPr="00AF0343">
        <w:rPr>
          <w:color w:val="666666"/>
          <w:sz w:val="28"/>
          <w:szCs w:val="28"/>
        </w:rPr>
        <w:t> «Об утверждении порядка проведения антикоррупционной экспертизы нормативных правовых актов министерства».</w:t>
      </w:r>
    </w:p>
    <w:p w:rsidR="00AF0343" w:rsidRPr="00AF0343" w:rsidRDefault="00AF0343" w:rsidP="00AF0343">
      <w:pPr>
        <w:pStyle w:val="a3"/>
        <w:spacing w:before="0" w:beforeAutospacing="0" w:after="0" w:afterAutospacing="0" w:line="360" w:lineRule="atLeast"/>
        <w:jc w:val="both"/>
        <w:rPr>
          <w:color w:val="666666"/>
          <w:sz w:val="28"/>
          <w:szCs w:val="28"/>
        </w:rPr>
      </w:pPr>
      <w:hyperlink r:id="rId12" w:history="1">
        <w:r w:rsidRPr="00AF0343">
          <w:rPr>
            <w:rStyle w:val="a4"/>
            <w:color w:val="3C9DD0"/>
            <w:sz w:val="28"/>
            <w:szCs w:val="28"/>
            <w:u w:val="none"/>
            <w:bdr w:val="none" w:sz="0" w:space="0" w:color="auto" w:frame="1"/>
          </w:rPr>
          <w:t xml:space="preserve">Приказ </w:t>
        </w:r>
        <w:proofErr w:type="spellStart"/>
        <w:r w:rsidRPr="00AF0343">
          <w:rPr>
            <w:rStyle w:val="a4"/>
            <w:color w:val="3C9DD0"/>
            <w:sz w:val="28"/>
            <w:szCs w:val="28"/>
            <w:u w:val="none"/>
            <w:bdr w:val="none" w:sz="0" w:space="0" w:color="auto" w:frame="1"/>
          </w:rPr>
          <w:t>минобразования</w:t>
        </w:r>
        <w:proofErr w:type="spellEnd"/>
        <w:r w:rsidRPr="00AF0343">
          <w:rPr>
            <w:rStyle w:val="a4"/>
            <w:color w:val="3C9DD0"/>
            <w:sz w:val="28"/>
            <w:szCs w:val="28"/>
            <w:u w:val="none"/>
            <w:bdr w:val="none" w:sz="0" w:space="0" w:color="auto" w:frame="1"/>
          </w:rPr>
          <w:t xml:space="preserve"> Ростовской области от 12.01.2017 № 10</w:t>
        </w:r>
      </w:hyperlink>
      <w:r w:rsidRPr="00AF0343">
        <w:rPr>
          <w:color w:val="666666"/>
          <w:sz w:val="28"/>
          <w:szCs w:val="28"/>
        </w:rPr>
        <w:t> «Об утверждении антикоррупционного стандарта в деятельности министерства общего и профессионального образования Ростовской области».</w:t>
      </w:r>
    </w:p>
    <w:p w:rsidR="00AF0343" w:rsidRPr="00AF0343" w:rsidRDefault="00AF0343" w:rsidP="00AF0343">
      <w:pPr>
        <w:pStyle w:val="a3"/>
        <w:spacing w:before="0" w:beforeAutospacing="0" w:after="0" w:afterAutospacing="0" w:line="360" w:lineRule="atLeast"/>
        <w:jc w:val="both"/>
        <w:rPr>
          <w:color w:val="666666"/>
          <w:sz w:val="28"/>
          <w:szCs w:val="28"/>
        </w:rPr>
      </w:pPr>
      <w:hyperlink r:id="rId13" w:history="1">
        <w:r w:rsidRPr="00AF0343">
          <w:rPr>
            <w:rStyle w:val="a4"/>
            <w:color w:val="3C9DD0"/>
            <w:sz w:val="28"/>
            <w:szCs w:val="28"/>
            <w:u w:val="none"/>
            <w:bdr w:val="none" w:sz="0" w:space="0" w:color="auto" w:frame="1"/>
          </w:rPr>
          <w:t xml:space="preserve">Приказ </w:t>
        </w:r>
        <w:proofErr w:type="spellStart"/>
        <w:r w:rsidRPr="00AF0343">
          <w:rPr>
            <w:rStyle w:val="a4"/>
            <w:color w:val="3C9DD0"/>
            <w:sz w:val="28"/>
            <w:szCs w:val="28"/>
            <w:u w:val="none"/>
            <w:bdr w:val="none" w:sz="0" w:space="0" w:color="auto" w:frame="1"/>
          </w:rPr>
          <w:t>минобразования</w:t>
        </w:r>
        <w:proofErr w:type="spellEnd"/>
        <w:r w:rsidRPr="00AF0343">
          <w:rPr>
            <w:rStyle w:val="a4"/>
            <w:color w:val="3C9DD0"/>
            <w:sz w:val="28"/>
            <w:szCs w:val="28"/>
            <w:u w:val="none"/>
            <w:bdr w:val="none" w:sz="0" w:space="0" w:color="auto" w:frame="1"/>
          </w:rPr>
          <w:t xml:space="preserve"> Ростовской области от 15.06.2017 № 425</w:t>
        </w:r>
      </w:hyperlink>
      <w:r w:rsidRPr="00AF0343">
        <w:rPr>
          <w:color w:val="666666"/>
          <w:sz w:val="28"/>
          <w:szCs w:val="28"/>
        </w:rPr>
        <w:t xml:space="preserve"> «О порядке уведомления лицами, замещающими должности государственной </w:t>
      </w:r>
      <w:r w:rsidRPr="00AF0343">
        <w:rPr>
          <w:color w:val="666666"/>
          <w:sz w:val="28"/>
          <w:szCs w:val="28"/>
        </w:rPr>
        <w:lastRenderedPageBreak/>
        <w:t>гражданской службы Ростовской области в министерстве общего и профессионального образования Ростовской области, назначение на которые и освобождение от которых осуществляется министром общего и профессионального образования Ростовской области, о выполнении иной оплачиваемой работы».</w:t>
      </w:r>
    </w:p>
    <w:p w:rsidR="00AF0343" w:rsidRPr="00AF0343" w:rsidRDefault="00AF0343" w:rsidP="00AF0343">
      <w:pPr>
        <w:pStyle w:val="a3"/>
        <w:spacing w:before="0" w:beforeAutospacing="0" w:after="0" w:afterAutospacing="0" w:line="360" w:lineRule="atLeast"/>
        <w:jc w:val="both"/>
        <w:rPr>
          <w:color w:val="666666"/>
          <w:sz w:val="28"/>
          <w:szCs w:val="28"/>
        </w:rPr>
      </w:pPr>
      <w:hyperlink r:id="rId14" w:history="1">
        <w:r w:rsidRPr="00AF0343">
          <w:rPr>
            <w:rStyle w:val="a4"/>
            <w:color w:val="3C9DD0"/>
            <w:sz w:val="28"/>
            <w:szCs w:val="28"/>
            <w:u w:val="none"/>
            <w:bdr w:val="none" w:sz="0" w:space="0" w:color="auto" w:frame="1"/>
          </w:rPr>
          <w:t>Перечень функций министерства общего и профессионального образования Ростовской области</w:t>
        </w:r>
      </w:hyperlink>
      <w:r w:rsidRPr="00AF0343">
        <w:rPr>
          <w:color w:val="666666"/>
          <w:sz w:val="28"/>
          <w:szCs w:val="28"/>
        </w:rPr>
        <w:t>, в соответствии с Положением о министерстве общего и профессионального образования Ростовской области, утвержденным постановлением Правительства Ростовской области от 07.11.2011 № 96, осуществление которых связано с коррупционными рисками.</w:t>
      </w:r>
    </w:p>
    <w:p w:rsidR="00832F3E" w:rsidRPr="00AF0343" w:rsidRDefault="00AF0343" w:rsidP="00AF0343">
      <w:pPr>
        <w:jc w:val="both"/>
        <w:rPr>
          <w:rFonts w:ascii="Times New Roman" w:hAnsi="Times New Roman" w:cs="Times New Roman"/>
        </w:rPr>
      </w:pPr>
    </w:p>
    <w:sectPr w:rsidR="00832F3E" w:rsidRPr="00AF0343" w:rsidSect="00AF0343">
      <w:type w:val="continuous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C7"/>
    <w:rsid w:val="00097793"/>
    <w:rsid w:val="008A3CBC"/>
    <w:rsid w:val="008B6A44"/>
    <w:rsid w:val="00A741C7"/>
    <w:rsid w:val="00AF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63F4D-2CA5-4E7B-9766-5B04EF8D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03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8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tobr.ru/yanval/documents/news/16.01.2018/1/%D0%9F%D1%80%D0%B8%D0%BA%D0%B0%D0%B7%20%D0%BE%D1%82%2020.12.2017%20%E2%84%96%20918.pdf" TargetMode="External"/><Relationship Id="rId13" Type="http://schemas.openxmlformats.org/officeDocument/2006/relationships/hyperlink" Target="http://rostobr.ru/activity/corruption/document/%D0%9F%D1%80%D0%B8%D0%BA%D0%B0%D0%B7%20%D0%BE%D1%82%2015.06.2017%20%E2%84%96%20425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ostobr.ru/yanval/documents/news/02.02.2018/4/%D0%9F%D1%80%D0%B8%D0%BA%D0%B0%D0%B7%20%D0%BC%D0%B8%D0%BD%D0%BE%D0%B1%D1%80%D0%B0%D0%B7%D0%BE%D0%B2%D0%B0%D0%BD%D0%B8%D1%8F%20%D0%A0%D0%BE%D1%81%D1%82%D0%BE%D0%B2%D1%81%D0%BA%D0%BE%D0%B9%20%D0%BE%D0%B1%D0%BB%D0%B0%D1%81%D1%82%D0%B8%20%D0%BE%D1%82%2029.01.2018%20%E2%84%96%2045.pdf" TargetMode="External"/><Relationship Id="rId12" Type="http://schemas.openxmlformats.org/officeDocument/2006/relationships/hyperlink" Target="http://rostobr.ru/yanval/documents/news/03.02.2017/6/%D0%9F%D1%80%D0%B8%D0%BA%D0%B0%D0%B7%20%D0%BE%D1%82%2012.01.2017%20%E2%84%96%2010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rostobr.ru/yanval/documents/news/19.09.2018/1/%D0%9F%D1%80%D0%B8%D0%BA%D0%B0%D0%B7%20%D0%BE%D1%82%2020.08.2018%20%E2%84%96%20617.pdf" TargetMode="External"/><Relationship Id="rId11" Type="http://schemas.openxmlformats.org/officeDocument/2006/relationships/hyperlink" Target="http://rostobr.ru/activity/corruption/document/%D0%BF%D1%80%D0%B8%D0%BA%D0%B0%D0%B7%20%E2%84%96%20598%20%D0%BE%D1%82%2025%2008%202015.pdf" TargetMode="External"/><Relationship Id="rId5" Type="http://schemas.openxmlformats.org/officeDocument/2006/relationships/hyperlink" Target="http://rostobr.ru/yanval/documents/news/28.01.2019/6/%D0%9F%D1%80%D0%B8%D0%BA%D0%B0%D0%B7%20%D0%BE%D1%82%2024.01.2019%20%E2%84%96%2042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rostobr.ru/yanval/documents/%D0%9F%D1%80%D0%B8%D0%BA%D0%B0%D0%B7%D1%8B%20%D0%9C%D0%B8%D0%BE%D0%B1%D1%80%D0%B0%D0%B7%D0%BE%D0%B2%D0%B0%D0%BD%D0%B8%D1%8F%20%D0%A0%D0%9E/%D0%9F%D1%80%D0%B8%D0%BA%D0%B0%D0%B7%20%D0%BE%D1%82%2020.02.2016%20%E2%84%96%2081%20-%20%D0%BA%D0%BE%D0%BF%D0%B8%D1%8F.pdf" TargetMode="External"/><Relationship Id="rId4" Type="http://schemas.openxmlformats.org/officeDocument/2006/relationships/hyperlink" Target="http://rostobr.ru/yanval/documents/news/17.06.2019/4/%D0%9F%D1%80%D0%B8%D0%BA%D0%B0%D0%B7%20%D0%BE%D1%82%2010.06.2019%20%E2%84%96%20423%20(%D0%9D%D0%BE%D0%B2%D1%8B%D0%B9%20%D0%9F%D0%B5%D1%80%D0%B5%D1%87%D0%B5%D0%BD%D1%8C).pdf" TargetMode="External"/><Relationship Id="rId9" Type="http://schemas.openxmlformats.org/officeDocument/2006/relationships/hyperlink" Target="http://rostobr.ru/yanval/documents/%D0%9F%D1%80%D0%B8%D0%BA%D0%B0%D0%B7%D1%8B%20%D0%9C%D0%B8%D0%BE%D0%B1%D1%80%D0%B0%D0%B7%D0%BE%D0%B2%D0%B0%D0%BD%D0%B8%D1%8F%20%D0%A0%D0%9E/%D0%9F%D1%80%D0%B8%D0%BA%D0%B0%D0%B7%20%D0%BE%D1%82%2001.08.2016%20%E2%84%96%20551%20-%20%D0%BA%D0%BE%D0%BF%D0%B8%D1%8F.pdf" TargetMode="External"/><Relationship Id="rId14" Type="http://schemas.openxmlformats.org/officeDocument/2006/relationships/hyperlink" Target="http://rostobr.ru/yanval/documents/news/19.09.2018/1/%D0%9F%D0%B5%D1%80%D0%B5%D1%87%D0%B5%D0%BD%D1%8C%20%D1%84%D1%83%D0%BD%D0%BA%D1%86%D0%B8%D0%B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4536</Characters>
  <Application>Microsoft Office Word</Application>
  <DocSecurity>0</DocSecurity>
  <Lines>37</Lines>
  <Paragraphs>10</Paragraphs>
  <ScaleCrop>false</ScaleCrop>
  <Company/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2023-02-03T06:55:00Z</dcterms:created>
  <dcterms:modified xsi:type="dcterms:W3CDTF">2023-02-03T06:56:00Z</dcterms:modified>
</cp:coreProperties>
</file>